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F29" w:rsidRDefault="00A642D8" w:rsidP="004F175E">
      <w:pPr>
        <w:jc w:val="center"/>
      </w:pPr>
      <w:r w:rsidRPr="00A642D8">
        <w:rPr>
          <w:noProof/>
        </w:rPr>
        <w:drawing>
          <wp:inline distT="0" distB="0" distL="0" distR="0">
            <wp:extent cx="5049113" cy="69401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51228" cy="6943015"/>
                    </a:xfrm>
                    <a:prstGeom prst="rect">
                      <a:avLst/>
                    </a:prstGeom>
                    <a:noFill/>
                    <a:ln>
                      <a:noFill/>
                    </a:ln>
                  </pic:spPr>
                </pic:pic>
              </a:graphicData>
            </a:graphic>
          </wp:inline>
        </w:drawing>
      </w:r>
    </w:p>
    <w:p w:rsidR="00A642D8" w:rsidRDefault="00A642D8" w:rsidP="004F175E">
      <w:pPr>
        <w:jc w:val="center"/>
      </w:pPr>
      <w:r w:rsidRPr="00A642D8">
        <w:rPr>
          <w:noProof/>
        </w:rPr>
        <w:lastRenderedPageBreak/>
        <w:drawing>
          <wp:inline distT="0" distB="0" distL="0" distR="0">
            <wp:extent cx="4789125" cy="6762514"/>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92403" cy="6767143"/>
                    </a:xfrm>
                    <a:prstGeom prst="rect">
                      <a:avLst/>
                    </a:prstGeom>
                    <a:noFill/>
                    <a:ln>
                      <a:noFill/>
                    </a:ln>
                  </pic:spPr>
                </pic:pic>
              </a:graphicData>
            </a:graphic>
          </wp:inline>
        </w:drawing>
      </w:r>
    </w:p>
    <w:p w:rsidR="004F175E" w:rsidRDefault="004F175E">
      <w:pPr>
        <w:rPr>
          <w:rFonts w:ascii="Times New Roman" w:hAnsi="Times New Roman" w:cs="Times New Roman"/>
          <w:b/>
          <w:bCs/>
        </w:rPr>
      </w:pPr>
      <w:r>
        <w:rPr>
          <w:rFonts w:ascii="Times New Roman" w:hAnsi="Times New Roman" w:cs="Times New Roman"/>
          <w:b/>
          <w:bCs/>
        </w:rPr>
        <w:br w:type="page"/>
      </w:r>
    </w:p>
    <w:p w:rsidR="00661ED6" w:rsidRPr="00661ED6" w:rsidRDefault="00661ED6" w:rsidP="00661ED6">
      <w:pPr>
        <w:ind w:left="360" w:hanging="360"/>
        <w:jc w:val="center"/>
        <w:rPr>
          <w:rFonts w:ascii="Times New Roman" w:hAnsi="Times New Roman" w:cs="Times New Roman"/>
          <w:b/>
          <w:bCs/>
        </w:rPr>
      </w:pPr>
      <w:r w:rsidRPr="00661ED6">
        <w:rPr>
          <w:rFonts w:ascii="Times New Roman" w:hAnsi="Times New Roman" w:cs="Times New Roman"/>
          <w:b/>
          <w:bCs/>
        </w:rPr>
        <w:lastRenderedPageBreak/>
        <w:t>BIBLIOGRAFIE</w:t>
      </w:r>
    </w:p>
    <w:p w:rsidR="00661ED6" w:rsidRPr="00661ED6" w:rsidRDefault="00661ED6" w:rsidP="00661ED6">
      <w:pPr>
        <w:adjustRightInd w:val="0"/>
        <w:ind w:left="540" w:hanging="540"/>
        <w:jc w:val="both"/>
        <w:rPr>
          <w:rFonts w:ascii="Times New Roman" w:hAnsi="Times New Roman" w:cs="Times New Roman"/>
        </w:rPr>
      </w:pPr>
    </w:p>
    <w:p w:rsidR="00661ED6" w:rsidRPr="00661ED6" w:rsidRDefault="00661ED6" w:rsidP="00661ED6">
      <w:pPr>
        <w:adjustRightInd w:val="0"/>
        <w:ind w:left="540" w:hanging="540"/>
        <w:jc w:val="both"/>
        <w:rPr>
          <w:rFonts w:ascii="Times New Roman" w:hAnsi="Times New Roman" w:cs="Times New Roman"/>
        </w:rPr>
      </w:pP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American Psychiatric Association (1994), Diagnostic and Statistical Manual of Mental Disorders (4th edition), Washington, D.C. Author.</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Barlow, D. (2005), </w:t>
      </w:r>
      <w:proofErr w:type="spellStart"/>
      <w:r w:rsidRPr="00661ED6">
        <w:rPr>
          <w:rFonts w:ascii="Times New Roman" w:hAnsi="Times New Roman" w:cs="Times New Roman"/>
        </w:rPr>
        <w:t>Whats</w:t>
      </w:r>
      <w:proofErr w:type="spellEnd"/>
      <w:r w:rsidRPr="00661ED6">
        <w:rPr>
          <w:rFonts w:ascii="Times New Roman" w:hAnsi="Times New Roman" w:cs="Times New Roman"/>
        </w:rPr>
        <w:t xml:space="preserve"> New About Evidence-Based Assessment, Psychological Assessment, Nr.3, 308-311 </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Bellack</w:t>
      </w:r>
      <w:proofErr w:type="spellEnd"/>
      <w:r w:rsidRPr="00661ED6">
        <w:rPr>
          <w:rFonts w:ascii="Times New Roman" w:hAnsi="Times New Roman" w:cs="Times New Roman"/>
        </w:rPr>
        <w:t xml:space="preserve">, </w:t>
      </w:r>
      <w:hyperlink r:id="rId6" w:history="1">
        <w:r w:rsidRPr="00661ED6">
          <w:rPr>
            <w:rFonts w:ascii="Times New Roman" w:hAnsi="Times New Roman" w:cs="Times New Roman"/>
          </w:rPr>
          <w:t xml:space="preserve">A.S. </w:t>
        </w:r>
      </w:hyperlink>
      <w:r w:rsidRPr="00661ED6">
        <w:rPr>
          <w:rFonts w:ascii="Times New Roman" w:hAnsi="Times New Roman" w:cs="Times New Roman"/>
        </w:rPr>
        <w:t xml:space="preserve">(Editor), </w:t>
      </w:r>
      <w:proofErr w:type="spellStart"/>
      <w:r w:rsidRPr="00661ED6">
        <w:rPr>
          <w:rFonts w:ascii="Times New Roman" w:hAnsi="Times New Roman" w:cs="Times New Roman"/>
        </w:rPr>
        <w:t>Hersen</w:t>
      </w:r>
      <w:proofErr w:type="spellEnd"/>
      <w:r w:rsidRPr="00661ED6">
        <w:rPr>
          <w:rFonts w:ascii="Times New Roman" w:hAnsi="Times New Roman" w:cs="Times New Roman"/>
        </w:rPr>
        <w:t xml:space="preserve">, </w:t>
      </w:r>
      <w:hyperlink r:id="rId7" w:history="1">
        <w:r w:rsidRPr="00661ED6">
          <w:rPr>
            <w:rFonts w:ascii="Times New Roman" w:hAnsi="Times New Roman" w:cs="Times New Roman"/>
          </w:rPr>
          <w:t>M.</w:t>
        </w:r>
      </w:hyperlink>
      <w:r w:rsidRPr="00661ED6">
        <w:rPr>
          <w:rFonts w:ascii="Times New Roman" w:hAnsi="Times New Roman" w:cs="Times New Roman"/>
        </w:rPr>
        <w:t xml:space="preserve"> (Editor), Children &amp; adolescents: clinical formulation &amp; treatment, Comprehensive Clinical Psychology Volume 5, </w:t>
      </w:r>
      <w:proofErr w:type="spellStart"/>
      <w:r w:rsidRPr="00661ED6">
        <w:rPr>
          <w:rFonts w:ascii="Times New Roman" w:hAnsi="Times New Roman" w:cs="Times New Roman"/>
        </w:rPr>
        <w:t>Pergamon</w:t>
      </w:r>
      <w:proofErr w:type="spellEnd"/>
      <w:r w:rsidRPr="00661ED6">
        <w:rPr>
          <w:rFonts w:ascii="Times New Roman" w:hAnsi="Times New Roman" w:cs="Times New Roman"/>
        </w:rPr>
        <w:t>, 1 edition, 1998.</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Bettlheim</w:t>
      </w:r>
      <w:proofErr w:type="spellEnd"/>
      <w:r w:rsidRPr="00661ED6">
        <w:rPr>
          <w:rFonts w:ascii="Times New Roman" w:hAnsi="Times New Roman" w:cs="Times New Roman"/>
        </w:rPr>
        <w:t>, B. – “</w:t>
      </w:r>
      <w:proofErr w:type="spellStart"/>
      <w:r w:rsidRPr="00661ED6">
        <w:rPr>
          <w:rFonts w:ascii="Times New Roman" w:hAnsi="Times New Roman" w:cs="Times New Roman"/>
        </w:rPr>
        <w:t>Psychanalyse</w:t>
      </w:r>
      <w:proofErr w:type="spellEnd"/>
      <w:r w:rsidRPr="00661ED6">
        <w:rPr>
          <w:rFonts w:ascii="Times New Roman" w:hAnsi="Times New Roman" w:cs="Times New Roman"/>
        </w:rPr>
        <w:t xml:space="preserve"> des </w:t>
      </w:r>
      <w:proofErr w:type="spellStart"/>
      <w:r w:rsidRPr="00661ED6">
        <w:rPr>
          <w:rFonts w:ascii="Times New Roman" w:hAnsi="Times New Roman" w:cs="Times New Roman"/>
        </w:rPr>
        <w:t>contesde</w:t>
      </w:r>
      <w:proofErr w:type="spellEnd"/>
      <w:r w:rsidRPr="00661ED6">
        <w:rPr>
          <w:rFonts w:ascii="Times New Roman" w:hAnsi="Times New Roman" w:cs="Times New Roman"/>
        </w:rPr>
        <w:t xml:space="preserve"> fees”, Robert </w:t>
      </w:r>
      <w:proofErr w:type="spellStart"/>
      <w:r w:rsidRPr="00661ED6">
        <w:rPr>
          <w:rFonts w:ascii="Times New Roman" w:hAnsi="Times New Roman" w:cs="Times New Roman"/>
        </w:rPr>
        <w:t>Laffont</w:t>
      </w:r>
      <w:proofErr w:type="spellEnd"/>
      <w:r w:rsidRPr="00661ED6">
        <w:rPr>
          <w:rFonts w:ascii="Times New Roman" w:hAnsi="Times New Roman" w:cs="Times New Roman"/>
        </w:rPr>
        <w:t>, Paris, 1976, p. 24</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Bratton S.C., Ray D., </w:t>
      </w:r>
      <w:proofErr w:type="gramStart"/>
      <w:r w:rsidRPr="00661ED6">
        <w:rPr>
          <w:rFonts w:ascii="Times New Roman" w:hAnsi="Times New Roman" w:cs="Times New Roman"/>
        </w:rPr>
        <w:t>Rhine</w:t>
      </w:r>
      <w:proofErr w:type="gramEnd"/>
      <w:r w:rsidRPr="00661ED6">
        <w:rPr>
          <w:rFonts w:ascii="Times New Roman" w:hAnsi="Times New Roman" w:cs="Times New Roman"/>
        </w:rPr>
        <w:t xml:space="preserve"> T. and Jones L. (2005), The Efficacy of Play Therapy With Children: A Meta-Analytic Review of Treatment Outcomes, Professional Psychology: Research and Practice, Vol. 36, No. 4, 376–390.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Brigit M. van </w:t>
      </w:r>
      <w:proofErr w:type="spellStart"/>
      <w:r w:rsidRPr="00661ED6">
        <w:rPr>
          <w:rFonts w:ascii="Times New Roman" w:hAnsi="Times New Roman" w:cs="Times New Roman"/>
        </w:rPr>
        <w:t>Widenfelt</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Treffers</w:t>
      </w:r>
      <w:proofErr w:type="spellEnd"/>
      <w:r w:rsidRPr="00661ED6">
        <w:rPr>
          <w:rFonts w:ascii="Times New Roman" w:hAnsi="Times New Roman" w:cs="Times New Roman"/>
        </w:rPr>
        <w:t xml:space="preserve">, Philip D.A.; de </w:t>
      </w:r>
      <w:proofErr w:type="spellStart"/>
      <w:r w:rsidRPr="00661ED6">
        <w:rPr>
          <w:rFonts w:ascii="Times New Roman" w:hAnsi="Times New Roman" w:cs="Times New Roman"/>
        </w:rPr>
        <w:t>Beurs</w:t>
      </w:r>
      <w:proofErr w:type="spellEnd"/>
      <w:r w:rsidRPr="00661ED6">
        <w:rPr>
          <w:rFonts w:ascii="Times New Roman" w:hAnsi="Times New Roman" w:cs="Times New Roman"/>
        </w:rPr>
        <w:t xml:space="preserve">, Edwin; </w:t>
      </w:r>
      <w:proofErr w:type="spellStart"/>
      <w:r w:rsidRPr="00661ED6">
        <w:rPr>
          <w:rFonts w:ascii="Times New Roman" w:hAnsi="Times New Roman" w:cs="Times New Roman"/>
        </w:rPr>
        <w:t>Siebelink</w:t>
      </w:r>
      <w:proofErr w:type="spellEnd"/>
      <w:r w:rsidRPr="00661ED6">
        <w:rPr>
          <w:rFonts w:ascii="Times New Roman" w:hAnsi="Times New Roman" w:cs="Times New Roman"/>
        </w:rPr>
        <w:t xml:space="preserve">, Bart M.; </w:t>
      </w:r>
      <w:proofErr w:type="spellStart"/>
      <w:r w:rsidRPr="00661ED6">
        <w:rPr>
          <w:rFonts w:ascii="Times New Roman" w:hAnsi="Times New Roman" w:cs="Times New Roman"/>
        </w:rPr>
        <w:t>Koudijs</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Els</w:t>
      </w:r>
      <w:proofErr w:type="spellEnd"/>
      <w:r w:rsidRPr="00661ED6">
        <w:rPr>
          <w:rFonts w:ascii="Times New Roman" w:hAnsi="Times New Roman" w:cs="Times New Roman"/>
        </w:rPr>
        <w:t xml:space="preserve">. (2005). Translation and Cross-Cultural Adaptation of Assessment Instruments Used in Psychological Research </w:t>
      </w:r>
      <w:proofErr w:type="gramStart"/>
      <w:r w:rsidRPr="00661ED6">
        <w:rPr>
          <w:rFonts w:ascii="Times New Roman" w:hAnsi="Times New Roman" w:cs="Times New Roman"/>
        </w:rPr>
        <w:t>With</w:t>
      </w:r>
      <w:proofErr w:type="gramEnd"/>
      <w:r w:rsidRPr="00661ED6">
        <w:rPr>
          <w:rFonts w:ascii="Times New Roman" w:hAnsi="Times New Roman" w:cs="Times New Roman"/>
        </w:rPr>
        <w:t xml:space="preserve"> Children and Families. Clinical Child and Family Psychology Review, vol.8, no.2, p. 135- 146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British Association of </w:t>
      </w:r>
      <w:proofErr w:type="spellStart"/>
      <w:r w:rsidRPr="00661ED6">
        <w:rPr>
          <w:rFonts w:ascii="Times New Roman" w:hAnsi="Times New Roman" w:cs="Times New Roman"/>
        </w:rPr>
        <w:t>Dramatherapists</w:t>
      </w:r>
      <w:proofErr w:type="spellEnd"/>
      <w:r w:rsidRPr="00661ED6">
        <w:rPr>
          <w:rFonts w:ascii="Times New Roman" w:hAnsi="Times New Roman" w:cs="Times New Roman"/>
        </w:rPr>
        <w:t xml:space="preserve"> –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SchaterG</w:t>
      </w:r>
      <w:proofErr w:type="spellEnd"/>
      <w:r w:rsidRPr="00661ED6">
        <w:rPr>
          <w:rFonts w:ascii="Times New Roman" w:hAnsi="Times New Roman" w:cs="Times New Roman"/>
        </w:rPr>
        <w:t>, Courtney R. – “Drama in Therapy”, Volume I: Children, Drama Book Specialist (Publishers), New York, 1981, p. 55;</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Busseri</w:t>
      </w:r>
      <w:proofErr w:type="spellEnd"/>
      <w:r w:rsidRPr="00661ED6">
        <w:rPr>
          <w:rFonts w:ascii="Times New Roman" w:hAnsi="Times New Roman" w:cs="Times New Roman"/>
        </w:rPr>
        <w:t>, Michael A.; Tyler, John D. (2003). Interchangeability of the Working Alliance Inventory and the Working Alliance Inventory, Short Form. Psychological Assessment, vol.15, no.2, 193-197</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Corey G. </w:t>
      </w:r>
      <w:proofErr w:type="gramStart"/>
      <w:r w:rsidRPr="00661ED6">
        <w:rPr>
          <w:rFonts w:ascii="Times New Roman" w:hAnsi="Times New Roman" w:cs="Times New Roman"/>
        </w:rPr>
        <w:t>- ”</w:t>
      </w:r>
      <w:proofErr w:type="gramEnd"/>
      <w:r w:rsidRPr="00661ED6">
        <w:rPr>
          <w:rFonts w:ascii="Times New Roman" w:hAnsi="Times New Roman" w:cs="Times New Roman"/>
        </w:rPr>
        <w:t xml:space="preserve">Groups – Process and Practice”, Brooks Cole Publishing, Corey L., Company </w:t>
      </w:r>
      <w:proofErr w:type="spellStart"/>
      <w:r w:rsidRPr="00661ED6">
        <w:rPr>
          <w:rFonts w:ascii="Times New Roman" w:hAnsi="Times New Roman" w:cs="Times New Roman"/>
        </w:rPr>
        <w:t>Montery</w:t>
      </w:r>
      <w:proofErr w:type="spellEnd"/>
    </w:p>
    <w:p w:rsidR="00661ED6" w:rsidRPr="00661ED6" w:rsidRDefault="004F175E" w:rsidP="00661ED6">
      <w:pPr>
        <w:adjustRightInd w:val="0"/>
        <w:ind w:left="540" w:hanging="540"/>
        <w:jc w:val="both"/>
        <w:rPr>
          <w:rFonts w:ascii="Times New Roman" w:hAnsi="Times New Roman" w:cs="Times New Roman"/>
        </w:rPr>
      </w:pPr>
      <w:proofErr w:type="spellStart"/>
      <w:r>
        <w:rPr>
          <w:rFonts w:ascii="Times New Roman" w:hAnsi="Times New Roman" w:cs="Times New Roman"/>
        </w:rPr>
        <w:t>Cucu-Ciuhan</w:t>
      </w:r>
      <w:proofErr w:type="spellEnd"/>
      <w:r>
        <w:rPr>
          <w:rFonts w:ascii="Times New Roman" w:hAnsi="Times New Roman" w:cs="Times New Roman"/>
        </w:rPr>
        <w:t xml:space="preserve">, G. (2001). </w:t>
      </w:r>
      <w:proofErr w:type="spellStart"/>
      <w:r w:rsidR="00661ED6" w:rsidRPr="00661ED6">
        <w:rPr>
          <w:rFonts w:ascii="Times New Roman" w:hAnsi="Times New Roman" w:cs="Times New Roman"/>
        </w:rPr>
        <w:t>Psihoterapia</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copilului</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hiperactiv</w:t>
      </w:r>
      <w:proofErr w:type="spellEnd"/>
      <w:r w:rsidR="00661ED6" w:rsidRPr="00661ED6">
        <w:rPr>
          <w:rFonts w:ascii="Times New Roman" w:hAnsi="Times New Roman" w:cs="Times New Roman"/>
        </w:rPr>
        <w:t xml:space="preserve">: o </w:t>
      </w:r>
      <w:proofErr w:type="spellStart"/>
      <w:r w:rsidR="00661ED6" w:rsidRPr="00661ED6">
        <w:rPr>
          <w:rFonts w:ascii="Times New Roman" w:hAnsi="Times New Roman" w:cs="Times New Roman"/>
        </w:rPr>
        <w:t>abordare</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experienţială</w:t>
      </w:r>
      <w:proofErr w:type="spellEnd"/>
      <w:r>
        <w:rPr>
          <w:rFonts w:ascii="Times New Roman" w:hAnsi="Times New Roman" w:cs="Times New Roman"/>
        </w:rPr>
        <w:t xml:space="preserve">. </w:t>
      </w:r>
      <w:proofErr w:type="spellStart"/>
      <w:r>
        <w:rPr>
          <w:rFonts w:ascii="Times New Roman" w:hAnsi="Times New Roman" w:cs="Times New Roman"/>
        </w:rPr>
        <w:t>Editura</w:t>
      </w:r>
      <w:proofErr w:type="spellEnd"/>
      <w:r w:rsidR="00661ED6" w:rsidRPr="00661ED6">
        <w:rPr>
          <w:rFonts w:ascii="Times New Roman" w:hAnsi="Times New Roman" w:cs="Times New Roman"/>
        </w:rPr>
        <w:t xml:space="preserve"> SYLVI, </w:t>
      </w:r>
      <w:proofErr w:type="spellStart"/>
      <w:r w:rsidR="00661ED6" w:rsidRPr="00661ED6">
        <w:rPr>
          <w:rFonts w:ascii="Times New Roman" w:hAnsi="Times New Roman" w:cs="Times New Roman"/>
        </w:rPr>
        <w:t>Bucureşti</w:t>
      </w:r>
      <w:proofErr w:type="spellEnd"/>
      <w:r w:rsidR="00661ED6" w:rsidRPr="00661ED6">
        <w:rPr>
          <w:rFonts w:ascii="Times New Roman" w:hAnsi="Times New Roman" w:cs="Times New Roman"/>
        </w:rPr>
        <w:t>.</w:t>
      </w:r>
    </w:p>
    <w:p w:rsidR="00661ED6" w:rsidRPr="00661ED6" w:rsidRDefault="004F175E" w:rsidP="00661ED6">
      <w:pPr>
        <w:adjustRightInd w:val="0"/>
        <w:ind w:left="540" w:hanging="540"/>
        <w:jc w:val="both"/>
        <w:rPr>
          <w:rFonts w:ascii="Times New Roman" w:hAnsi="Times New Roman" w:cs="Times New Roman"/>
        </w:rPr>
      </w:pPr>
      <w:proofErr w:type="spellStart"/>
      <w:r>
        <w:rPr>
          <w:rFonts w:ascii="Times New Roman" w:hAnsi="Times New Roman" w:cs="Times New Roman"/>
        </w:rPr>
        <w:t>Cucu-Ciuhan</w:t>
      </w:r>
      <w:proofErr w:type="spellEnd"/>
      <w:r>
        <w:rPr>
          <w:rFonts w:ascii="Times New Roman" w:hAnsi="Times New Roman" w:cs="Times New Roman"/>
        </w:rPr>
        <w:t>, G. (2005).</w:t>
      </w:r>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Cercetarea</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calitativa</w:t>
      </w:r>
      <w:proofErr w:type="spellEnd"/>
      <w:r w:rsidR="00661ED6" w:rsidRPr="00661ED6">
        <w:rPr>
          <w:rFonts w:ascii="Times New Roman" w:hAnsi="Times New Roman" w:cs="Times New Roman"/>
        </w:rPr>
        <w:t xml:space="preserve"> in </w:t>
      </w:r>
      <w:proofErr w:type="spellStart"/>
      <w:r w:rsidR="00661ED6" w:rsidRPr="00661ED6">
        <w:rPr>
          <w:rFonts w:ascii="Times New Roman" w:hAnsi="Times New Roman" w:cs="Times New Roman"/>
        </w:rPr>
        <w:t>psihologie</w:t>
      </w:r>
      <w:proofErr w:type="spellEnd"/>
      <w:r>
        <w:rPr>
          <w:rFonts w:ascii="Times New Roman" w:hAnsi="Times New Roman" w:cs="Times New Roman"/>
        </w:rPr>
        <w:t xml:space="preserve">, </w:t>
      </w:r>
      <w:proofErr w:type="spellStart"/>
      <w:r>
        <w:rPr>
          <w:rFonts w:ascii="Times New Roman" w:hAnsi="Times New Roman" w:cs="Times New Roman"/>
        </w:rPr>
        <w:t>Editura</w:t>
      </w:r>
      <w:proofErr w:type="spellEnd"/>
      <w:r w:rsidR="00661ED6" w:rsidRPr="00661ED6">
        <w:rPr>
          <w:rFonts w:ascii="Times New Roman" w:hAnsi="Times New Roman" w:cs="Times New Roman"/>
        </w:rPr>
        <w:t xml:space="preserve"> SYLVI, </w:t>
      </w:r>
      <w:proofErr w:type="spellStart"/>
      <w:r w:rsidR="00661ED6" w:rsidRPr="00661ED6">
        <w:rPr>
          <w:rFonts w:ascii="Times New Roman" w:hAnsi="Times New Roman" w:cs="Times New Roman"/>
        </w:rPr>
        <w:t>Bucureşti</w:t>
      </w:r>
      <w:proofErr w:type="spellEnd"/>
      <w:r w:rsidR="00661ED6" w:rsidRPr="00661ED6">
        <w:rPr>
          <w:rFonts w:ascii="Times New Roman" w:hAnsi="Times New Roman" w:cs="Times New Roman"/>
        </w:rPr>
        <w:t>.</w:t>
      </w:r>
    </w:p>
    <w:p w:rsidR="00661ED6" w:rsidRPr="00661ED6" w:rsidRDefault="004F175E" w:rsidP="00661ED6">
      <w:pPr>
        <w:adjustRightInd w:val="0"/>
        <w:ind w:left="540" w:hanging="540"/>
        <w:jc w:val="both"/>
        <w:rPr>
          <w:rFonts w:ascii="Times New Roman" w:hAnsi="Times New Roman" w:cs="Times New Roman"/>
        </w:rPr>
      </w:pPr>
      <w:proofErr w:type="spellStart"/>
      <w:r>
        <w:rPr>
          <w:rFonts w:ascii="Times New Roman" w:hAnsi="Times New Roman" w:cs="Times New Roman"/>
        </w:rPr>
        <w:lastRenderedPageBreak/>
        <w:t>Cucu-Ciuhan</w:t>
      </w:r>
      <w:proofErr w:type="spellEnd"/>
      <w:r>
        <w:rPr>
          <w:rFonts w:ascii="Times New Roman" w:hAnsi="Times New Roman" w:cs="Times New Roman"/>
        </w:rPr>
        <w:t>, G. (2006).</w:t>
      </w:r>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Eficienţa</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psihoterapiei</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experienţiale</w:t>
      </w:r>
      <w:proofErr w:type="spellEnd"/>
      <w:r w:rsidR="00661ED6" w:rsidRPr="00661ED6">
        <w:rPr>
          <w:rFonts w:ascii="Times New Roman" w:hAnsi="Times New Roman" w:cs="Times New Roman"/>
        </w:rPr>
        <w:t xml:space="preserve"> la </w:t>
      </w:r>
      <w:proofErr w:type="spellStart"/>
      <w:r w:rsidR="00661ED6" w:rsidRPr="00661ED6">
        <w:rPr>
          <w:rFonts w:ascii="Times New Roman" w:hAnsi="Times New Roman" w:cs="Times New Roman"/>
        </w:rPr>
        <w:t>copilul</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hiperkinetic</w:t>
      </w:r>
      <w:proofErr w:type="spellEnd"/>
      <w:r w:rsidR="00661ED6" w:rsidRPr="00661ED6">
        <w:rPr>
          <w:rFonts w:ascii="Times New Roman" w:hAnsi="Times New Roman" w:cs="Times New Roman"/>
        </w:rPr>
        <w:t xml:space="preserve">: </w:t>
      </w:r>
      <w:proofErr w:type="gramStart"/>
      <w:r w:rsidR="00661ED6" w:rsidRPr="00661ED6">
        <w:rPr>
          <w:rFonts w:ascii="Times New Roman" w:hAnsi="Times New Roman" w:cs="Times New Roman"/>
        </w:rPr>
        <w:t>un</w:t>
      </w:r>
      <w:proofErr w:type="gram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studiu</w:t>
      </w:r>
      <w:proofErr w:type="spellEnd"/>
      <w:r w:rsidR="00661ED6" w:rsidRPr="00661ED6">
        <w:rPr>
          <w:rFonts w:ascii="Times New Roman" w:hAnsi="Times New Roman" w:cs="Times New Roman"/>
        </w:rPr>
        <w:t xml:space="preserve"> de </w:t>
      </w:r>
      <w:proofErr w:type="spellStart"/>
      <w:r w:rsidR="00661ED6" w:rsidRPr="00661ED6">
        <w:rPr>
          <w:rFonts w:ascii="Times New Roman" w:hAnsi="Times New Roman" w:cs="Times New Roman"/>
        </w:rPr>
        <w:t>validare</w:t>
      </w:r>
      <w:proofErr w:type="spellEnd"/>
      <w:r>
        <w:rPr>
          <w:rFonts w:ascii="Times New Roman" w:hAnsi="Times New Roman" w:cs="Times New Roman"/>
        </w:rPr>
        <w:t xml:space="preserve">, </w:t>
      </w:r>
      <w:proofErr w:type="spellStart"/>
      <w:r>
        <w:rPr>
          <w:rFonts w:ascii="Times New Roman" w:hAnsi="Times New Roman" w:cs="Times New Roman"/>
        </w:rPr>
        <w:t>Editura</w:t>
      </w:r>
      <w:proofErr w:type="spellEnd"/>
      <w:r>
        <w:rPr>
          <w:rFonts w:ascii="Times New Roman" w:hAnsi="Times New Roman" w:cs="Times New Roman"/>
        </w:rPr>
        <w:t xml:space="preserve"> SPER, </w:t>
      </w:r>
      <w:proofErr w:type="spellStart"/>
      <w:r>
        <w:rPr>
          <w:rFonts w:ascii="Times New Roman" w:hAnsi="Times New Roman" w:cs="Times New Roman"/>
        </w:rPr>
        <w:t>Bucureşti</w:t>
      </w:r>
      <w:proofErr w:type="spellEnd"/>
      <w:r w:rsidR="00661ED6" w:rsidRPr="00661ED6">
        <w:rPr>
          <w:rFonts w:ascii="Times New Roman" w:hAnsi="Times New Roman" w:cs="Times New Roman"/>
        </w:rPr>
        <w:t>.</w:t>
      </w:r>
    </w:p>
    <w:p w:rsidR="00661ED6" w:rsidRPr="00661ED6" w:rsidRDefault="004F175E" w:rsidP="00661ED6">
      <w:pPr>
        <w:adjustRightInd w:val="0"/>
        <w:ind w:left="540" w:hanging="540"/>
        <w:jc w:val="both"/>
        <w:rPr>
          <w:rFonts w:ascii="Times New Roman" w:hAnsi="Times New Roman" w:cs="Times New Roman"/>
        </w:rPr>
      </w:pPr>
      <w:proofErr w:type="spellStart"/>
      <w:r>
        <w:rPr>
          <w:rFonts w:ascii="Times New Roman" w:hAnsi="Times New Roman" w:cs="Times New Roman"/>
        </w:rPr>
        <w:t>Cucu-Ciuhan</w:t>
      </w:r>
      <w:proofErr w:type="spellEnd"/>
      <w:r>
        <w:rPr>
          <w:rFonts w:ascii="Times New Roman" w:hAnsi="Times New Roman" w:cs="Times New Roman"/>
        </w:rPr>
        <w:t>, G. (2003).</w:t>
      </w:r>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Introducere</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în</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cercetarea</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psihologică</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Editura</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Universităţii</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Naţionale</w:t>
      </w:r>
      <w:proofErr w:type="spellEnd"/>
      <w:r w:rsidR="00661ED6" w:rsidRPr="00661ED6">
        <w:rPr>
          <w:rFonts w:ascii="Times New Roman" w:hAnsi="Times New Roman" w:cs="Times New Roman"/>
        </w:rPr>
        <w:t xml:space="preserve"> de </w:t>
      </w:r>
      <w:proofErr w:type="spellStart"/>
      <w:r w:rsidR="00661ED6" w:rsidRPr="00661ED6">
        <w:rPr>
          <w:rFonts w:ascii="Times New Roman" w:hAnsi="Times New Roman" w:cs="Times New Roman"/>
        </w:rPr>
        <w:t>A</w:t>
      </w:r>
      <w:r>
        <w:rPr>
          <w:rFonts w:ascii="Times New Roman" w:hAnsi="Times New Roman" w:cs="Times New Roman"/>
        </w:rPr>
        <w:t>părare</w:t>
      </w:r>
      <w:proofErr w:type="spellEnd"/>
      <w:r>
        <w:rPr>
          <w:rFonts w:ascii="Times New Roman" w:hAnsi="Times New Roman" w:cs="Times New Roman"/>
        </w:rPr>
        <w:t xml:space="preserve"> „Carol I” </w:t>
      </w:r>
      <w:proofErr w:type="spellStart"/>
      <w:r>
        <w:rPr>
          <w:rFonts w:ascii="Times New Roman" w:hAnsi="Times New Roman" w:cs="Times New Roman"/>
        </w:rPr>
        <w:t>Bucureşti</w:t>
      </w:r>
      <w:proofErr w:type="spellEnd"/>
      <w:r w:rsidR="00661ED6" w:rsidRPr="00661ED6">
        <w:rPr>
          <w:rFonts w:ascii="Times New Roman" w:hAnsi="Times New Roman" w:cs="Times New Roman"/>
        </w:rPr>
        <w:t>.</w:t>
      </w:r>
    </w:p>
    <w:p w:rsidR="00661ED6" w:rsidRPr="00661ED6" w:rsidRDefault="004F175E" w:rsidP="00661ED6">
      <w:pPr>
        <w:adjustRightInd w:val="0"/>
        <w:ind w:left="540" w:hanging="540"/>
        <w:jc w:val="both"/>
        <w:rPr>
          <w:rFonts w:ascii="Times New Roman" w:hAnsi="Times New Roman" w:cs="Times New Roman"/>
        </w:rPr>
      </w:pPr>
      <w:proofErr w:type="spellStart"/>
      <w:r>
        <w:rPr>
          <w:rFonts w:ascii="Times New Roman" w:hAnsi="Times New Roman" w:cs="Times New Roman"/>
        </w:rPr>
        <w:t>Cucu-Ciuhan</w:t>
      </w:r>
      <w:proofErr w:type="spellEnd"/>
      <w:r>
        <w:rPr>
          <w:rFonts w:ascii="Times New Roman" w:hAnsi="Times New Roman" w:cs="Times New Roman"/>
        </w:rPr>
        <w:t xml:space="preserve">, G. (2000). </w:t>
      </w:r>
      <w:proofErr w:type="spellStart"/>
      <w:r w:rsidR="00661ED6" w:rsidRPr="00661ED6">
        <w:rPr>
          <w:rFonts w:ascii="Times New Roman" w:hAnsi="Times New Roman" w:cs="Times New Roman"/>
        </w:rPr>
        <w:t>Psihologia</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şcolarului</w:t>
      </w:r>
      <w:proofErr w:type="spellEnd"/>
      <w:r w:rsidR="00661ED6" w:rsidRPr="00661ED6">
        <w:rPr>
          <w:rFonts w:ascii="Times New Roman" w:hAnsi="Times New Roman" w:cs="Times New Roman"/>
        </w:rPr>
        <w:t xml:space="preserve"> mic: </w:t>
      </w:r>
      <w:proofErr w:type="spellStart"/>
      <w:r w:rsidR="00661ED6" w:rsidRPr="00661ED6">
        <w:rPr>
          <w:rFonts w:ascii="Times New Roman" w:hAnsi="Times New Roman" w:cs="Times New Roman"/>
        </w:rPr>
        <w:t>dezvoltare</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normală</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psihopatologie</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şi</w:t>
      </w:r>
      <w:proofErr w:type="spellEnd"/>
      <w:r w:rsidR="00661ED6" w:rsidRPr="00661ED6">
        <w:rPr>
          <w:rFonts w:ascii="Times New Roman" w:hAnsi="Times New Roman" w:cs="Times New Roman"/>
        </w:rPr>
        <w:t xml:space="preserve"> </w:t>
      </w:r>
      <w:proofErr w:type="spellStart"/>
      <w:r w:rsidR="00661ED6" w:rsidRPr="00661ED6">
        <w:rPr>
          <w:rFonts w:ascii="Times New Roman" w:hAnsi="Times New Roman" w:cs="Times New Roman"/>
        </w:rPr>
        <w:t>psihoterapie</w:t>
      </w:r>
      <w:proofErr w:type="spellEnd"/>
      <w:r>
        <w:rPr>
          <w:rFonts w:ascii="Times New Roman" w:hAnsi="Times New Roman" w:cs="Times New Roman"/>
        </w:rPr>
        <w:t xml:space="preserve">, </w:t>
      </w:r>
      <w:proofErr w:type="spellStart"/>
      <w:r>
        <w:rPr>
          <w:rFonts w:ascii="Times New Roman" w:hAnsi="Times New Roman" w:cs="Times New Roman"/>
        </w:rPr>
        <w:t>Editura</w:t>
      </w:r>
      <w:proofErr w:type="spellEnd"/>
      <w:r>
        <w:rPr>
          <w:rFonts w:ascii="Times New Roman" w:hAnsi="Times New Roman" w:cs="Times New Roman"/>
        </w:rPr>
        <w:t xml:space="preserve"> SYLVI </w:t>
      </w:r>
      <w:proofErr w:type="spellStart"/>
      <w:r>
        <w:rPr>
          <w:rFonts w:ascii="Times New Roman" w:hAnsi="Times New Roman" w:cs="Times New Roman"/>
        </w:rPr>
        <w:t>Bucureşti</w:t>
      </w:r>
      <w:bookmarkStart w:id="0" w:name="_GoBack"/>
      <w:bookmarkEnd w:id="0"/>
      <w:proofErr w:type="spellEnd"/>
      <w:r w:rsidR="00661ED6" w:rsidRPr="00661ED6">
        <w:rPr>
          <w:rFonts w:ascii="Times New Roman" w:hAnsi="Times New Roman" w:cs="Times New Roman"/>
        </w:rPr>
        <w:t>.</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Dalley</w:t>
      </w:r>
      <w:proofErr w:type="spellEnd"/>
      <w:r w:rsidRPr="00661ED6">
        <w:rPr>
          <w:rFonts w:ascii="Times New Roman" w:hAnsi="Times New Roman" w:cs="Times New Roman"/>
        </w:rPr>
        <w:t>, T. –</w:t>
      </w:r>
      <w:proofErr w:type="gramStart"/>
      <w:r w:rsidRPr="00661ED6">
        <w:rPr>
          <w:rFonts w:ascii="Times New Roman" w:hAnsi="Times New Roman" w:cs="Times New Roman"/>
        </w:rPr>
        <w:t>“ Art</w:t>
      </w:r>
      <w:proofErr w:type="gramEnd"/>
      <w:r w:rsidRPr="00661ED6">
        <w:rPr>
          <w:rFonts w:ascii="Times New Roman" w:hAnsi="Times New Roman" w:cs="Times New Roman"/>
        </w:rPr>
        <w:t xml:space="preserve"> Psychotherapy Groups”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Dwivedik</w:t>
      </w:r>
      <w:proofErr w:type="spellEnd"/>
      <w:r w:rsidRPr="00661ED6">
        <w:rPr>
          <w:rFonts w:ascii="Times New Roman" w:hAnsi="Times New Roman" w:cs="Times New Roman"/>
        </w:rPr>
        <w:t xml:space="preserve"> – “Group work with Children and Adolescents”, Jessica Kingsley Publishers, London and Bristol, Pennsylvania, 1996, p. 137;</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De Boo G., </w:t>
      </w:r>
      <w:proofErr w:type="spellStart"/>
      <w:r w:rsidRPr="00661ED6">
        <w:rPr>
          <w:rFonts w:ascii="Times New Roman" w:hAnsi="Times New Roman" w:cs="Times New Roman"/>
        </w:rPr>
        <w:t>Prins</w:t>
      </w:r>
      <w:proofErr w:type="spellEnd"/>
      <w:r w:rsidRPr="00661ED6">
        <w:rPr>
          <w:rFonts w:ascii="Times New Roman" w:hAnsi="Times New Roman" w:cs="Times New Roman"/>
        </w:rPr>
        <w:t>, P. (2007), Social incompetence in children with ADHD: Possible moderators and mediators in social-skills training, Clinical Psychology Review 27, 78–97</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Dunkle</w:t>
      </w:r>
      <w:proofErr w:type="spellEnd"/>
      <w:r w:rsidRPr="00661ED6">
        <w:rPr>
          <w:rFonts w:ascii="Times New Roman" w:hAnsi="Times New Roman" w:cs="Times New Roman"/>
        </w:rPr>
        <w:t>, John H.; Myrna L. Friedlander. (1996). Contributions of Therapist Experience and Personal Characteristics to the Working Alliance. Journal of Counseling Psychology, vol.43, no.4, 456-460</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European </w:t>
      </w:r>
      <w:proofErr w:type="spellStart"/>
      <w:r w:rsidRPr="00661ED6">
        <w:rPr>
          <w:rFonts w:ascii="Times New Roman" w:hAnsi="Times New Roman" w:cs="Times New Roman"/>
        </w:rPr>
        <w:t>Comission</w:t>
      </w:r>
      <w:proofErr w:type="spellEnd"/>
      <w:r w:rsidRPr="00661ED6">
        <w:rPr>
          <w:rFonts w:ascii="Times New Roman" w:hAnsi="Times New Roman" w:cs="Times New Roman"/>
        </w:rPr>
        <w:t>, 2005, Green Paper: Improving the mental health of the population: toward a strategy on mental health for the European Union, Health and Consumer Protection, Directorate-</w:t>
      </w:r>
      <w:proofErr w:type="spellStart"/>
      <w:r w:rsidRPr="00661ED6">
        <w:rPr>
          <w:rFonts w:ascii="Times New Roman" w:hAnsi="Times New Roman" w:cs="Times New Roman"/>
        </w:rPr>
        <w:t>Genaral</w:t>
      </w:r>
      <w:proofErr w:type="spellEnd"/>
      <w:r w:rsidRPr="00661ED6">
        <w:rPr>
          <w:rFonts w:ascii="Times New Roman" w:hAnsi="Times New Roman" w:cs="Times New Roman"/>
        </w:rPr>
        <w:t xml:space="preserve">, Brussels, 14.10.2005, COM(2005)484, </w:t>
      </w:r>
      <w:hyperlink r:id="rId8" w:history="1">
        <w:r w:rsidRPr="00661ED6">
          <w:rPr>
            <w:rFonts w:ascii="Times New Roman" w:hAnsi="Times New Roman" w:cs="Times New Roman"/>
          </w:rPr>
          <w:t>http://europa.eu.int/comm/dgs/health_consumer/index_en.htm</w:t>
        </w:r>
      </w:hyperlink>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Eysenck. H.G., An Exercise in Mega-Silliness, American Psychologist, </w:t>
      </w:r>
      <w:proofErr w:type="gramStart"/>
      <w:r w:rsidRPr="00661ED6">
        <w:rPr>
          <w:rFonts w:ascii="Times New Roman" w:hAnsi="Times New Roman" w:cs="Times New Roman"/>
        </w:rPr>
        <w:t>may</w:t>
      </w:r>
      <w:proofErr w:type="gramEnd"/>
      <w:r w:rsidRPr="00661ED6">
        <w:rPr>
          <w:rFonts w:ascii="Times New Roman" w:hAnsi="Times New Roman" w:cs="Times New Roman"/>
        </w:rPr>
        <w:t xml:space="preserve"> 1978, pp.517.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Flake, Rebecca, </w:t>
      </w:r>
      <w:proofErr w:type="spellStart"/>
      <w:r w:rsidRPr="00661ED6">
        <w:rPr>
          <w:rFonts w:ascii="Times New Roman" w:hAnsi="Times New Roman" w:cs="Times New Roman"/>
        </w:rPr>
        <w:t>Lorch</w:t>
      </w:r>
      <w:proofErr w:type="spellEnd"/>
      <w:r w:rsidRPr="00661ED6">
        <w:rPr>
          <w:rFonts w:ascii="Times New Roman" w:hAnsi="Times New Roman" w:cs="Times New Roman"/>
        </w:rPr>
        <w:t xml:space="preserve">, Elizabeth, </w:t>
      </w:r>
      <w:proofErr w:type="spellStart"/>
      <w:r w:rsidRPr="00661ED6">
        <w:rPr>
          <w:rFonts w:ascii="Times New Roman" w:hAnsi="Times New Roman" w:cs="Times New Roman"/>
        </w:rPr>
        <w:t>Milich</w:t>
      </w:r>
      <w:proofErr w:type="spellEnd"/>
      <w:r w:rsidRPr="00661ED6">
        <w:rPr>
          <w:rFonts w:ascii="Times New Roman" w:hAnsi="Times New Roman" w:cs="Times New Roman"/>
        </w:rPr>
        <w:t xml:space="preserve">, R. (2007), The Effects of </w:t>
      </w:r>
      <w:proofErr w:type="spellStart"/>
      <w:r w:rsidRPr="00661ED6">
        <w:rPr>
          <w:rFonts w:ascii="Times New Roman" w:hAnsi="Times New Roman" w:cs="Times New Roman"/>
        </w:rPr>
        <w:t>Tematic</w:t>
      </w:r>
      <w:proofErr w:type="spellEnd"/>
      <w:r w:rsidRPr="00661ED6">
        <w:rPr>
          <w:rFonts w:ascii="Times New Roman" w:hAnsi="Times New Roman" w:cs="Times New Roman"/>
        </w:rPr>
        <w:t xml:space="preserve"> Importance on Story Recall among Children with Attention Deficit Hyperactivity </w:t>
      </w:r>
      <w:proofErr w:type="spellStart"/>
      <w:r w:rsidRPr="00661ED6">
        <w:rPr>
          <w:rFonts w:ascii="Times New Roman" w:hAnsi="Times New Roman" w:cs="Times New Roman"/>
        </w:rPr>
        <w:t>Disroder</w:t>
      </w:r>
      <w:proofErr w:type="spellEnd"/>
      <w:r w:rsidRPr="00661ED6">
        <w:rPr>
          <w:rFonts w:ascii="Times New Roman" w:hAnsi="Times New Roman" w:cs="Times New Roman"/>
        </w:rPr>
        <w:t xml:space="preserve"> and Comparison Children, Journal of Abnormal Child Psychology, Nr. 35, 43-53</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Frank, Jerome </w:t>
      </w:r>
      <w:proofErr w:type="spellStart"/>
      <w:r w:rsidRPr="00661ED6">
        <w:rPr>
          <w:rFonts w:ascii="Times New Roman" w:hAnsi="Times New Roman" w:cs="Times New Roman"/>
        </w:rPr>
        <w:t>D.</w:t>
      </w:r>
      <w:proofErr w:type="gramStart"/>
      <w:r w:rsidRPr="00661ED6">
        <w:rPr>
          <w:rFonts w:ascii="Times New Roman" w:hAnsi="Times New Roman" w:cs="Times New Roman"/>
        </w:rPr>
        <w:t>,Therapeutic</w:t>
      </w:r>
      <w:proofErr w:type="spellEnd"/>
      <w:proofErr w:type="gramEnd"/>
      <w:r w:rsidRPr="00661ED6">
        <w:rPr>
          <w:rFonts w:ascii="Times New Roman" w:hAnsi="Times New Roman" w:cs="Times New Roman"/>
        </w:rPr>
        <w:t xml:space="preserve"> components shared by all psychotherapies. In Harvey, John H. (Ed); Parks, Marjorie M. (Ed). (1982, 1989). Psychotherapy research and behavior </w:t>
      </w:r>
      <w:proofErr w:type="gramStart"/>
      <w:r w:rsidRPr="00661ED6">
        <w:rPr>
          <w:rFonts w:ascii="Times New Roman" w:hAnsi="Times New Roman" w:cs="Times New Roman"/>
        </w:rPr>
        <w:t>change.,</w:t>
      </w:r>
      <w:proofErr w:type="gramEnd"/>
      <w:r w:rsidRPr="00661ED6">
        <w:rPr>
          <w:rFonts w:ascii="Times New Roman" w:hAnsi="Times New Roman" w:cs="Times New Roman"/>
        </w:rPr>
        <w:t xml:space="preserve"> Master lecture series, Vol. 1. (pp. 9-37). American Psychological Association. </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Golu</w:t>
      </w:r>
      <w:proofErr w:type="spellEnd"/>
      <w:r w:rsidRPr="00661ED6">
        <w:rPr>
          <w:rFonts w:ascii="Times New Roman" w:hAnsi="Times New Roman" w:cs="Times New Roman"/>
        </w:rPr>
        <w:t xml:space="preserve"> P. </w:t>
      </w:r>
      <w:proofErr w:type="gramStart"/>
      <w:r w:rsidRPr="00661ED6">
        <w:rPr>
          <w:rFonts w:ascii="Times New Roman" w:hAnsi="Times New Roman" w:cs="Times New Roman"/>
        </w:rPr>
        <w:t>- ”</w:t>
      </w:r>
      <w:proofErr w:type="spellStart"/>
      <w:proofErr w:type="gramEnd"/>
      <w:r w:rsidRPr="00661ED6">
        <w:rPr>
          <w:rFonts w:ascii="Times New Roman" w:hAnsi="Times New Roman" w:cs="Times New Roman"/>
        </w:rPr>
        <w:t>Fenomene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procese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psihosociale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Bucureşti</w:t>
      </w:r>
      <w:proofErr w:type="spellEnd"/>
      <w:r w:rsidRPr="00661ED6">
        <w:rPr>
          <w:rFonts w:ascii="Times New Roman" w:hAnsi="Times New Roman" w:cs="Times New Roman"/>
        </w:rPr>
        <w:t xml:space="preserve">, Ed. </w:t>
      </w:r>
      <w:proofErr w:type="spellStart"/>
      <w:r w:rsidRPr="00661ED6">
        <w:rPr>
          <w:rFonts w:ascii="Times New Roman" w:hAnsi="Times New Roman" w:cs="Times New Roman"/>
        </w:rPr>
        <w:t>Ştiinţifică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Enciclopedică</w:t>
      </w:r>
      <w:proofErr w:type="spellEnd"/>
      <w:r w:rsidRPr="00661ED6">
        <w:rPr>
          <w:rFonts w:ascii="Times New Roman" w:hAnsi="Times New Roman" w:cs="Times New Roman"/>
        </w:rPr>
        <w:t>, 1989, p.137</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lastRenderedPageBreak/>
        <w:t xml:space="preserve">Hair H.G. (2005), Outcomes for Children and Adolescents </w:t>
      </w:r>
      <w:proofErr w:type="gramStart"/>
      <w:r w:rsidRPr="00661ED6">
        <w:rPr>
          <w:rFonts w:ascii="Times New Roman" w:hAnsi="Times New Roman" w:cs="Times New Roman"/>
        </w:rPr>
        <w:t>After</w:t>
      </w:r>
      <w:proofErr w:type="gramEnd"/>
      <w:r w:rsidRPr="00661ED6">
        <w:rPr>
          <w:rFonts w:ascii="Times New Roman" w:hAnsi="Times New Roman" w:cs="Times New Roman"/>
        </w:rPr>
        <w:t xml:space="preserve"> Residential Treatment: A Review of Research from 1993 to 2003, Journal of Child and Family Studies, Vol. 14, No. 4, December, pp. 551–575.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Hartman, C.A., Rhee, S.H., </w:t>
      </w:r>
      <w:proofErr w:type="spellStart"/>
      <w:r w:rsidRPr="00661ED6">
        <w:rPr>
          <w:rFonts w:ascii="Times New Roman" w:hAnsi="Times New Roman" w:cs="Times New Roman"/>
        </w:rPr>
        <w:t>Willcutt</w:t>
      </w:r>
      <w:proofErr w:type="spellEnd"/>
      <w:r w:rsidRPr="00661ED6">
        <w:rPr>
          <w:rFonts w:ascii="Times New Roman" w:hAnsi="Times New Roman" w:cs="Times New Roman"/>
        </w:rPr>
        <w:t xml:space="preserve">, E.G., Pennington, B.F. (2007).  Modeling Rater Disagreement for ADHD: Are Parents or Teachers Biased? </w:t>
      </w:r>
      <w:proofErr w:type="gramStart"/>
      <w:r w:rsidRPr="00661ED6">
        <w:rPr>
          <w:rFonts w:ascii="Times New Roman" w:hAnsi="Times New Roman" w:cs="Times New Roman"/>
        </w:rPr>
        <w:t>in</w:t>
      </w:r>
      <w:proofErr w:type="gramEnd"/>
      <w:r w:rsidRPr="00661ED6">
        <w:rPr>
          <w:rFonts w:ascii="Times New Roman" w:hAnsi="Times New Roman" w:cs="Times New Roman"/>
        </w:rPr>
        <w:t xml:space="preserve"> Journal of Abnormal Child Psychology. </w:t>
      </w:r>
      <w:proofErr w:type="gramStart"/>
      <w:r w:rsidRPr="00661ED6">
        <w:rPr>
          <w:rFonts w:ascii="Times New Roman" w:hAnsi="Times New Roman" w:cs="Times New Roman"/>
        </w:rPr>
        <w:t>no</w:t>
      </w:r>
      <w:proofErr w:type="gramEnd"/>
      <w:r w:rsidRPr="00661ED6">
        <w:rPr>
          <w:rFonts w:ascii="Times New Roman" w:hAnsi="Times New Roman" w:cs="Times New Roman"/>
        </w:rPr>
        <w:t>. 35, p. 536–542.</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Horvath A.O., Greenberg, L.S. (1989), Development and Validation of the Working Alliance Inventory, Journal of Counseling Psychology, Vol. 36, No. 2, 223-233.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Horvath, Adam O. (2001). The Alliance. Psychotherapy, volume 38, number 4, p. 365-372</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Horvath, Adam O.; Leslie S. Greenberg. (1989). Development and Validation of the WAI. Journal of Counseling Psychology, vol.36, no.2, 223-233</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Irwin, E – “Play, Fantasy, and Symbols: Drama with Emotionally Disturbed Children”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Schather</w:t>
      </w:r>
      <w:proofErr w:type="spellEnd"/>
      <w:r w:rsidRPr="00661ED6">
        <w:rPr>
          <w:rFonts w:ascii="Times New Roman" w:hAnsi="Times New Roman" w:cs="Times New Roman"/>
        </w:rPr>
        <w:t>, G.; Courtney, R. “Drama in Therapy”, Volume I</w:t>
      </w:r>
      <w:proofErr w:type="gramStart"/>
      <w:r w:rsidRPr="00661ED6">
        <w:rPr>
          <w:rFonts w:ascii="Times New Roman" w:hAnsi="Times New Roman" w:cs="Times New Roman"/>
        </w:rPr>
        <w:t>:Children</w:t>
      </w:r>
      <w:proofErr w:type="gramEnd"/>
      <w:r w:rsidRPr="00661ED6">
        <w:rPr>
          <w:rFonts w:ascii="Times New Roman" w:hAnsi="Times New Roman" w:cs="Times New Roman"/>
        </w:rPr>
        <w:t>, Drama Book Specialists (Publishers), New York, 1981, p. 113;</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Irwin, E; Rubin, J.; </w:t>
      </w:r>
      <w:proofErr w:type="spellStart"/>
      <w:r w:rsidRPr="00661ED6">
        <w:rPr>
          <w:rFonts w:ascii="Times New Roman" w:hAnsi="Times New Roman" w:cs="Times New Roman"/>
        </w:rPr>
        <w:t>Shapira</w:t>
      </w:r>
      <w:proofErr w:type="spellEnd"/>
      <w:r w:rsidRPr="00661ED6">
        <w:rPr>
          <w:rFonts w:ascii="Times New Roman" w:hAnsi="Times New Roman" w:cs="Times New Roman"/>
        </w:rPr>
        <w:t xml:space="preserve">, M. – “Art and Drama: </w:t>
      </w:r>
      <w:proofErr w:type="spellStart"/>
      <w:r w:rsidRPr="00661ED6">
        <w:rPr>
          <w:rFonts w:ascii="Times New Roman" w:hAnsi="Times New Roman" w:cs="Times New Roman"/>
        </w:rPr>
        <w:t>Parners</w:t>
      </w:r>
      <w:proofErr w:type="spellEnd"/>
      <w:r w:rsidRPr="00661ED6">
        <w:rPr>
          <w:rFonts w:ascii="Times New Roman" w:hAnsi="Times New Roman" w:cs="Times New Roman"/>
        </w:rPr>
        <w:t xml:space="preserve"> in Therapy”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Schather</w:t>
      </w:r>
      <w:proofErr w:type="spellEnd"/>
      <w:r w:rsidRPr="00661ED6">
        <w:rPr>
          <w:rFonts w:ascii="Times New Roman" w:hAnsi="Times New Roman" w:cs="Times New Roman"/>
        </w:rPr>
        <w:t>, G.; Courtney, R. “Drama in Therapy”, Volume I: Children, Drama Book Specialists (Publishers), New York, 1981, p. 197;</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Jackson, D.A., King, A.R. (2004). Gender Differences in the Effects of Oppositional Behavior on Teacher Ratings of ADHD Symptoms. </w:t>
      </w:r>
      <w:proofErr w:type="gramStart"/>
      <w:r w:rsidRPr="00661ED6">
        <w:rPr>
          <w:rFonts w:ascii="Times New Roman" w:hAnsi="Times New Roman" w:cs="Times New Roman"/>
        </w:rPr>
        <w:t>in  Journal</w:t>
      </w:r>
      <w:proofErr w:type="gramEnd"/>
      <w:r w:rsidRPr="00661ED6">
        <w:rPr>
          <w:rFonts w:ascii="Times New Roman" w:hAnsi="Times New Roman" w:cs="Times New Roman"/>
        </w:rPr>
        <w:t xml:space="preserve"> of Abnormal Child Psychology. Vol. 32, No. 2, pp. 215–224.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Jung, C.G. (1999a), </w:t>
      </w:r>
      <w:proofErr w:type="spellStart"/>
      <w:r w:rsidRPr="00661ED6">
        <w:rPr>
          <w:rFonts w:ascii="Times New Roman" w:hAnsi="Times New Roman" w:cs="Times New Roman"/>
        </w:rPr>
        <w:t>Simboluri</w:t>
      </w:r>
      <w:proofErr w:type="spellEnd"/>
      <w:r w:rsidRPr="00661ED6">
        <w:rPr>
          <w:rFonts w:ascii="Times New Roman" w:hAnsi="Times New Roman" w:cs="Times New Roman"/>
        </w:rPr>
        <w:t xml:space="preserve"> ale </w:t>
      </w:r>
      <w:proofErr w:type="spellStart"/>
      <w:r w:rsidRPr="00661ED6">
        <w:rPr>
          <w:rFonts w:ascii="Times New Roman" w:hAnsi="Times New Roman" w:cs="Times New Roman"/>
        </w:rPr>
        <w:t>transformării</w:t>
      </w:r>
      <w:proofErr w:type="spellEnd"/>
      <w:r w:rsidRPr="00661ED6">
        <w:rPr>
          <w:rFonts w:ascii="Times New Roman" w:hAnsi="Times New Roman" w:cs="Times New Roman"/>
        </w:rPr>
        <w:t xml:space="preserve">, vol. I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II,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Teora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Bucureşti</w:t>
      </w:r>
      <w:proofErr w:type="spellEnd"/>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Jung, C.G. (2003), </w:t>
      </w:r>
      <w:proofErr w:type="spellStart"/>
      <w:r w:rsidRPr="00661ED6">
        <w:rPr>
          <w:rFonts w:ascii="Times New Roman" w:hAnsi="Times New Roman" w:cs="Times New Roman"/>
        </w:rPr>
        <w:t>Arhetipurile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inconştientul</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colectiv</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Trei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Bucureşti</w:t>
      </w:r>
      <w:proofErr w:type="spellEnd"/>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Kazdin</w:t>
      </w:r>
      <w:proofErr w:type="spellEnd"/>
      <w:r w:rsidRPr="00661ED6">
        <w:rPr>
          <w:rFonts w:ascii="Times New Roman" w:hAnsi="Times New Roman" w:cs="Times New Roman"/>
        </w:rPr>
        <w:t xml:space="preserve"> A. (1991), Effectiveness of Psychotherapy </w:t>
      </w:r>
      <w:proofErr w:type="gramStart"/>
      <w:r w:rsidRPr="00661ED6">
        <w:rPr>
          <w:rFonts w:ascii="Times New Roman" w:hAnsi="Times New Roman" w:cs="Times New Roman"/>
        </w:rPr>
        <w:t>With</w:t>
      </w:r>
      <w:proofErr w:type="gramEnd"/>
      <w:r w:rsidRPr="00661ED6">
        <w:rPr>
          <w:rFonts w:ascii="Times New Roman" w:hAnsi="Times New Roman" w:cs="Times New Roman"/>
        </w:rPr>
        <w:t xml:space="preserve"> Children and Adolescents, Journal of Consulting and Clinical Psychology, Vol. 59, No. 6, 785-798. </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Kazdin</w:t>
      </w:r>
      <w:proofErr w:type="spellEnd"/>
      <w:r w:rsidRPr="00661ED6">
        <w:rPr>
          <w:rFonts w:ascii="Times New Roman" w:hAnsi="Times New Roman" w:cs="Times New Roman"/>
        </w:rPr>
        <w:t xml:space="preserve"> A., Marciano P., Whitley M. (2005), The Therapeutic Alliance in Cognitive–Behavioral Treatment of Children Referred for Oppositional, Aggressive, and Antisocial Behavior, Journal of Consulting and Clinical Psychology, Vol. 73, No. 4, 726–730. (ISI)</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Kepner</w:t>
      </w:r>
      <w:proofErr w:type="spellEnd"/>
      <w:r w:rsidRPr="00661ED6">
        <w:rPr>
          <w:rFonts w:ascii="Times New Roman" w:hAnsi="Times New Roman" w:cs="Times New Roman"/>
        </w:rPr>
        <w:t xml:space="preserve">, J. – “Body process: A gestalt approach to working with the body in </w:t>
      </w:r>
      <w:proofErr w:type="spellStart"/>
      <w:r w:rsidRPr="00661ED6">
        <w:rPr>
          <w:rFonts w:ascii="Times New Roman" w:hAnsi="Times New Roman" w:cs="Times New Roman"/>
        </w:rPr>
        <w:t>psychoterapy</w:t>
      </w:r>
      <w:proofErr w:type="spellEnd"/>
      <w:r w:rsidRPr="00661ED6">
        <w:rPr>
          <w:rFonts w:ascii="Times New Roman" w:hAnsi="Times New Roman" w:cs="Times New Roman"/>
        </w:rPr>
        <w:t>”, New York, Gardner Press, 1987, p. 30;</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lastRenderedPageBreak/>
        <w:t>Lis</w:t>
      </w:r>
      <w:proofErr w:type="spellEnd"/>
      <w:r w:rsidRPr="00661ED6">
        <w:rPr>
          <w:rFonts w:ascii="Times New Roman" w:hAnsi="Times New Roman" w:cs="Times New Roman"/>
        </w:rPr>
        <w:t xml:space="preserve"> A., </w:t>
      </w:r>
      <w:proofErr w:type="spellStart"/>
      <w:r w:rsidRPr="00661ED6">
        <w:rPr>
          <w:rFonts w:ascii="Times New Roman" w:hAnsi="Times New Roman" w:cs="Times New Roman"/>
        </w:rPr>
        <w:t>Zennaro</w:t>
      </w:r>
      <w:proofErr w:type="spellEnd"/>
      <w:r w:rsidRPr="00661ED6">
        <w:rPr>
          <w:rFonts w:ascii="Times New Roman" w:hAnsi="Times New Roman" w:cs="Times New Roman"/>
        </w:rPr>
        <w:t xml:space="preserve"> A., </w:t>
      </w:r>
      <w:proofErr w:type="spellStart"/>
      <w:r w:rsidRPr="00661ED6">
        <w:rPr>
          <w:rFonts w:ascii="Times New Roman" w:hAnsi="Times New Roman" w:cs="Times New Roman"/>
        </w:rPr>
        <w:t>Mazzeschi</w:t>
      </w:r>
      <w:proofErr w:type="spellEnd"/>
      <w:r w:rsidRPr="00661ED6">
        <w:rPr>
          <w:rFonts w:ascii="Times New Roman" w:hAnsi="Times New Roman" w:cs="Times New Roman"/>
        </w:rPr>
        <w:t xml:space="preserve"> C. (2001), Child and Adolescent Empirical Psychotherapy: Research A Review Focused on Cognitive-Behavioral and Psychodynamic-</w:t>
      </w:r>
      <w:proofErr w:type="spellStart"/>
      <w:r w:rsidRPr="00661ED6">
        <w:rPr>
          <w:rFonts w:ascii="Times New Roman" w:hAnsi="Times New Roman" w:cs="Times New Roman"/>
        </w:rPr>
        <w:t>lnformed</w:t>
      </w:r>
      <w:proofErr w:type="spellEnd"/>
      <w:r w:rsidRPr="00661ED6">
        <w:rPr>
          <w:rFonts w:ascii="Times New Roman" w:hAnsi="Times New Roman" w:cs="Times New Roman"/>
        </w:rPr>
        <w:t xml:space="preserve"> Psychotherapy,  European Psychologist, Vol. 6, No. 1, March, pp. 36-64,  </w:t>
      </w:r>
      <w:proofErr w:type="spellStart"/>
      <w:r w:rsidRPr="00661ED6">
        <w:rPr>
          <w:rFonts w:ascii="Times New Roman" w:hAnsi="Times New Roman" w:cs="Times New Roman"/>
        </w:rPr>
        <w:t>Hogrefe</w:t>
      </w:r>
      <w:proofErr w:type="spellEnd"/>
      <w:r w:rsidRPr="00661ED6">
        <w:rPr>
          <w:rFonts w:ascii="Times New Roman" w:hAnsi="Times New Roman" w:cs="Times New Roman"/>
        </w:rPr>
        <w:t xml:space="preserve"> &amp; Huber Publishers. </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Loughran</w:t>
      </w:r>
      <w:proofErr w:type="spellEnd"/>
      <w:r w:rsidRPr="00661ED6">
        <w:rPr>
          <w:rFonts w:ascii="Times New Roman" w:hAnsi="Times New Roman" w:cs="Times New Roman"/>
        </w:rPr>
        <w:t xml:space="preserve">, S.B. (2003). Agreement and Stability of Teacher Rating Scales for Assessing ADHD in Preschoolers. </w:t>
      </w:r>
      <w:proofErr w:type="gramStart"/>
      <w:r w:rsidRPr="00661ED6">
        <w:rPr>
          <w:rFonts w:ascii="Times New Roman" w:hAnsi="Times New Roman" w:cs="Times New Roman"/>
        </w:rPr>
        <w:t>in</w:t>
      </w:r>
      <w:proofErr w:type="gramEnd"/>
      <w:r w:rsidRPr="00661ED6">
        <w:rPr>
          <w:rFonts w:ascii="Times New Roman" w:hAnsi="Times New Roman" w:cs="Times New Roman"/>
        </w:rPr>
        <w:t xml:space="preserve"> Early Childhood Education Journal, Vol. 30, No. 4, p. 247-253.</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Manual de diagnostic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statistică</w:t>
      </w:r>
      <w:proofErr w:type="spellEnd"/>
      <w:r w:rsidRPr="00661ED6">
        <w:rPr>
          <w:rFonts w:ascii="Times New Roman" w:hAnsi="Times New Roman" w:cs="Times New Roman"/>
        </w:rPr>
        <w:t xml:space="preserve"> a </w:t>
      </w:r>
      <w:proofErr w:type="spellStart"/>
      <w:r w:rsidRPr="00661ED6">
        <w:rPr>
          <w:rFonts w:ascii="Times New Roman" w:hAnsi="Times New Roman" w:cs="Times New Roman"/>
        </w:rPr>
        <w:t>tulburărilor</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mentale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ediţia</w:t>
      </w:r>
      <w:proofErr w:type="spellEnd"/>
      <w:r w:rsidRPr="00661ED6">
        <w:rPr>
          <w:rFonts w:ascii="Times New Roman" w:hAnsi="Times New Roman" w:cs="Times New Roman"/>
        </w:rPr>
        <w:t xml:space="preserve"> a </w:t>
      </w:r>
      <w:proofErr w:type="spellStart"/>
      <w:r w:rsidRPr="00661ED6">
        <w:rPr>
          <w:rFonts w:ascii="Times New Roman" w:hAnsi="Times New Roman" w:cs="Times New Roman"/>
        </w:rPr>
        <w:t>patra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revizuită</w:t>
      </w:r>
      <w:proofErr w:type="spellEnd"/>
      <w:r w:rsidRPr="00661ED6">
        <w:rPr>
          <w:rFonts w:ascii="Times New Roman" w:hAnsi="Times New Roman" w:cs="Times New Roman"/>
        </w:rPr>
        <w:t xml:space="preserve">). DSM – IV- TR 2000. </w:t>
      </w:r>
      <w:proofErr w:type="spellStart"/>
      <w:r w:rsidRPr="00661ED6">
        <w:rPr>
          <w:rFonts w:ascii="Times New Roman" w:hAnsi="Times New Roman" w:cs="Times New Roman"/>
        </w:rPr>
        <w:t>Editat</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limba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română</w:t>
      </w:r>
      <w:proofErr w:type="spellEnd"/>
      <w:r w:rsidRPr="00661ED6">
        <w:rPr>
          <w:rFonts w:ascii="Times New Roman" w:hAnsi="Times New Roman" w:cs="Times New Roman"/>
        </w:rPr>
        <w:t xml:space="preserve"> de </w:t>
      </w:r>
      <w:proofErr w:type="spellStart"/>
      <w:r w:rsidRPr="00661ED6">
        <w:rPr>
          <w:rFonts w:ascii="Times New Roman" w:hAnsi="Times New Roman" w:cs="Times New Roman"/>
        </w:rPr>
        <w:t>Asociaţia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Psihiatrilor</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Liberi</w:t>
      </w:r>
      <w:proofErr w:type="spellEnd"/>
      <w:r w:rsidRPr="00661ED6">
        <w:rPr>
          <w:rFonts w:ascii="Times New Roman" w:hAnsi="Times New Roman" w:cs="Times New Roman"/>
        </w:rPr>
        <w:t xml:space="preserve"> din </w:t>
      </w:r>
      <w:proofErr w:type="spellStart"/>
      <w:r w:rsidRPr="00661ED6">
        <w:rPr>
          <w:rFonts w:ascii="Times New Roman" w:hAnsi="Times New Roman" w:cs="Times New Roman"/>
        </w:rPr>
        <w:t>România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Bucureşti</w:t>
      </w:r>
      <w:proofErr w:type="spellEnd"/>
      <w:r w:rsidRPr="00661ED6">
        <w:rPr>
          <w:rFonts w:ascii="Times New Roman" w:hAnsi="Times New Roman" w:cs="Times New Roman"/>
        </w:rPr>
        <w:t xml:space="preserve"> 2003, </w:t>
      </w:r>
      <w:proofErr w:type="spellStart"/>
      <w:r w:rsidRPr="00661ED6">
        <w:rPr>
          <w:rFonts w:ascii="Times New Roman" w:hAnsi="Times New Roman" w:cs="Times New Roman"/>
        </w:rPr>
        <w:t>Coordonator</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ştiinţific</w:t>
      </w:r>
      <w:proofErr w:type="spellEnd"/>
      <w:r w:rsidRPr="00661ED6">
        <w:rPr>
          <w:rFonts w:ascii="Times New Roman" w:hAnsi="Times New Roman" w:cs="Times New Roman"/>
        </w:rPr>
        <w:t xml:space="preserve"> prof </w:t>
      </w:r>
      <w:proofErr w:type="gramStart"/>
      <w:r w:rsidRPr="00661ED6">
        <w:rPr>
          <w:rFonts w:ascii="Times New Roman" w:hAnsi="Times New Roman" w:cs="Times New Roman"/>
        </w:rPr>
        <w:t>dr</w:t>
      </w:r>
      <w:proofErr w:type="gramEnd"/>
      <w:r w:rsidRPr="00661ED6">
        <w:rPr>
          <w:rFonts w:ascii="Times New Roman" w:hAnsi="Times New Roman" w:cs="Times New Roman"/>
        </w:rPr>
        <w:t xml:space="preserve">. </w:t>
      </w:r>
      <w:proofErr w:type="spellStart"/>
      <w:r w:rsidRPr="00661ED6">
        <w:rPr>
          <w:rFonts w:ascii="Times New Roman" w:hAnsi="Times New Roman" w:cs="Times New Roman"/>
        </w:rPr>
        <w:t>Aurel</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Romilă</w:t>
      </w:r>
      <w:proofErr w:type="spellEnd"/>
      <w:r w:rsidRPr="00661ED6">
        <w:rPr>
          <w:rFonts w:ascii="Times New Roman" w:hAnsi="Times New Roman" w:cs="Times New Roman"/>
        </w:rPr>
        <w:t>.</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Maria </w:t>
      </w:r>
      <w:proofErr w:type="spellStart"/>
      <w:r w:rsidRPr="00661ED6">
        <w:rPr>
          <w:rFonts w:ascii="Times New Roman" w:hAnsi="Times New Roman" w:cs="Times New Roman"/>
        </w:rPr>
        <w:t>Eduarda</w:t>
      </w:r>
      <w:proofErr w:type="spellEnd"/>
      <w:r w:rsidRPr="00661ED6">
        <w:rPr>
          <w:rFonts w:ascii="Times New Roman" w:hAnsi="Times New Roman" w:cs="Times New Roman"/>
        </w:rPr>
        <w:t xml:space="preserve"> Duarte. (2005). </w:t>
      </w:r>
      <w:proofErr w:type="spellStart"/>
      <w:r w:rsidRPr="00661ED6">
        <w:rPr>
          <w:rFonts w:ascii="Times New Roman" w:hAnsi="Times New Roman" w:cs="Times New Roman"/>
        </w:rPr>
        <w:t>Assesment</w:t>
      </w:r>
      <w:proofErr w:type="spellEnd"/>
      <w:r w:rsidRPr="00661ED6">
        <w:rPr>
          <w:rFonts w:ascii="Times New Roman" w:hAnsi="Times New Roman" w:cs="Times New Roman"/>
        </w:rPr>
        <w:t xml:space="preserve"> and “The Global Research Village”: Adapting Psychological Instruments. International Journal for Educational and Vocational Guidance, 5: 163-173</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Mills</w:t>
      </w:r>
      <w:proofErr w:type="gramStart"/>
      <w:r w:rsidRPr="00661ED6">
        <w:rPr>
          <w:rFonts w:ascii="Times New Roman" w:hAnsi="Times New Roman" w:cs="Times New Roman"/>
        </w:rPr>
        <w:t>,C.G</w:t>
      </w:r>
      <w:proofErr w:type="spellEnd"/>
      <w:proofErr w:type="gramEnd"/>
      <w:r w:rsidRPr="00661ED6">
        <w:rPr>
          <w:rFonts w:ascii="Times New Roman" w:hAnsi="Times New Roman" w:cs="Times New Roman"/>
        </w:rPr>
        <w:t xml:space="preserve">., </w:t>
      </w:r>
      <w:proofErr w:type="spellStart"/>
      <w:r w:rsidRPr="00661ED6">
        <w:rPr>
          <w:rFonts w:ascii="Times New Roman" w:hAnsi="Times New Roman" w:cs="Times New Roman"/>
        </w:rPr>
        <w:t>Crowley,J.R</w:t>
      </w:r>
      <w:proofErr w:type="spellEnd"/>
      <w:r w:rsidRPr="00661ED6">
        <w:rPr>
          <w:rFonts w:ascii="Times New Roman" w:hAnsi="Times New Roman" w:cs="Times New Roman"/>
        </w:rPr>
        <w:t>. (1986), Therapeutic Metaphors for Children and the Child Within, Bruner/Mazel Publishers, N.Y.</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Mitrofan</w:t>
      </w:r>
      <w:proofErr w:type="spellEnd"/>
      <w:r w:rsidRPr="00661ED6">
        <w:rPr>
          <w:rFonts w:ascii="Times New Roman" w:hAnsi="Times New Roman" w:cs="Times New Roman"/>
        </w:rPr>
        <w:t xml:space="preserve"> I., </w:t>
      </w:r>
      <w:proofErr w:type="spellStart"/>
      <w:r w:rsidRPr="00661ED6">
        <w:rPr>
          <w:rFonts w:ascii="Times New Roman" w:hAnsi="Times New Roman" w:cs="Times New Roman"/>
        </w:rPr>
        <w:t>Vladislav</w:t>
      </w:r>
      <w:proofErr w:type="spellEnd"/>
      <w:r w:rsidRPr="00661ED6">
        <w:rPr>
          <w:rFonts w:ascii="Times New Roman" w:hAnsi="Times New Roman" w:cs="Times New Roman"/>
        </w:rPr>
        <w:t xml:space="preserve"> E. – “</w:t>
      </w:r>
      <w:proofErr w:type="spellStart"/>
      <w:r w:rsidRPr="00661ED6">
        <w:rPr>
          <w:rFonts w:ascii="Times New Roman" w:hAnsi="Times New Roman" w:cs="Times New Roman"/>
        </w:rPr>
        <w:t>Psihoterapia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copilului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centrată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metode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experienţial</w:t>
      </w:r>
      <w:proofErr w:type="spellEnd"/>
      <w:r w:rsidRPr="00661ED6">
        <w:rPr>
          <w:rFonts w:ascii="Times New Roman" w:hAnsi="Times New Roman" w:cs="Times New Roman"/>
        </w:rPr>
        <w:t xml:space="preserve"> - </w:t>
      </w:r>
      <w:proofErr w:type="spellStart"/>
      <w:r w:rsidRPr="00661ED6">
        <w:rPr>
          <w:rFonts w:ascii="Times New Roman" w:hAnsi="Times New Roman" w:cs="Times New Roman"/>
        </w:rPr>
        <w:t>expresive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Mitrofan</w:t>
      </w:r>
      <w:proofErr w:type="spellEnd"/>
      <w:r w:rsidRPr="00661ED6">
        <w:rPr>
          <w:rFonts w:ascii="Times New Roman" w:hAnsi="Times New Roman" w:cs="Times New Roman"/>
        </w:rPr>
        <w:t xml:space="preserve"> I. – “</w:t>
      </w:r>
      <w:proofErr w:type="spellStart"/>
      <w:r w:rsidRPr="00661ED6">
        <w:rPr>
          <w:rFonts w:ascii="Times New Roman" w:hAnsi="Times New Roman" w:cs="Times New Roman"/>
        </w:rPr>
        <w:t>Psihoterapia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experienţială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Infomedia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Bucureşti</w:t>
      </w:r>
      <w:proofErr w:type="spellEnd"/>
      <w:r w:rsidRPr="00661ED6">
        <w:rPr>
          <w:rFonts w:ascii="Times New Roman" w:hAnsi="Times New Roman" w:cs="Times New Roman"/>
        </w:rPr>
        <w:t>, 1997.</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Mitrofan</w:t>
      </w:r>
      <w:proofErr w:type="spellEnd"/>
      <w:r w:rsidRPr="00661ED6">
        <w:rPr>
          <w:rFonts w:ascii="Times New Roman" w:hAnsi="Times New Roman" w:cs="Times New Roman"/>
        </w:rPr>
        <w:t>, I., -“</w:t>
      </w:r>
      <w:proofErr w:type="spellStart"/>
      <w:r w:rsidRPr="00661ED6">
        <w:rPr>
          <w:rFonts w:ascii="Times New Roman" w:hAnsi="Times New Roman" w:cs="Times New Roman"/>
        </w:rPr>
        <w:t>Psihoterapie</w:t>
      </w:r>
      <w:proofErr w:type="spellEnd"/>
      <w:r w:rsidRPr="00661ED6">
        <w:rPr>
          <w:rFonts w:ascii="Times New Roman" w:hAnsi="Times New Roman" w:cs="Times New Roman"/>
        </w:rPr>
        <w:t xml:space="preserve"> – </w:t>
      </w:r>
      <w:proofErr w:type="spellStart"/>
      <w:r w:rsidRPr="00661ED6">
        <w:rPr>
          <w:rFonts w:ascii="Times New Roman" w:hAnsi="Times New Roman" w:cs="Times New Roman"/>
        </w:rPr>
        <w:t>Repere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teoretice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metodologice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aplicative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SPER, 2008</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Mitrofan</w:t>
      </w:r>
      <w:proofErr w:type="spellEnd"/>
      <w:r w:rsidRPr="00661ED6">
        <w:rPr>
          <w:rFonts w:ascii="Times New Roman" w:hAnsi="Times New Roman" w:cs="Times New Roman"/>
        </w:rPr>
        <w:t xml:space="preserve">, I., </w:t>
      </w:r>
      <w:proofErr w:type="spellStart"/>
      <w:r w:rsidRPr="00661ED6">
        <w:rPr>
          <w:rFonts w:ascii="Times New Roman" w:hAnsi="Times New Roman" w:cs="Times New Roman"/>
        </w:rPr>
        <w:t>Vladislav</w:t>
      </w:r>
      <w:proofErr w:type="spellEnd"/>
      <w:r w:rsidRPr="00661ED6">
        <w:rPr>
          <w:rFonts w:ascii="Times New Roman" w:hAnsi="Times New Roman" w:cs="Times New Roman"/>
        </w:rPr>
        <w:t xml:space="preserve">, E., </w:t>
      </w:r>
      <w:proofErr w:type="spellStart"/>
      <w:r w:rsidRPr="00661ED6">
        <w:rPr>
          <w:rFonts w:ascii="Times New Roman" w:hAnsi="Times New Roman" w:cs="Times New Roman"/>
        </w:rPr>
        <w:t>Cucu-Ciuhan</w:t>
      </w:r>
      <w:proofErr w:type="spellEnd"/>
      <w:r w:rsidRPr="00661ED6">
        <w:rPr>
          <w:rFonts w:ascii="Times New Roman" w:hAnsi="Times New Roman" w:cs="Times New Roman"/>
        </w:rPr>
        <w:t xml:space="preserve">, G. (2001), </w:t>
      </w:r>
      <w:proofErr w:type="spellStart"/>
      <w:r w:rsidRPr="00661ED6">
        <w:rPr>
          <w:rFonts w:ascii="Times New Roman" w:hAnsi="Times New Roman" w:cs="Times New Roman"/>
        </w:rPr>
        <w:t>Psihopatologia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psihoterapia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consilierea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copilului</w:t>
      </w:r>
      <w:proofErr w:type="spellEnd"/>
      <w:r w:rsidRPr="00661ED6">
        <w:rPr>
          <w:rFonts w:ascii="Times New Roman" w:hAnsi="Times New Roman" w:cs="Times New Roman"/>
        </w:rPr>
        <w:t xml:space="preserve">, Ed. SPER, </w:t>
      </w:r>
      <w:proofErr w:type="spellStart"/>
      <w:r w:rsidRPr="00661ED6">
        <w:rPr>
          <w:rFonts w:ascii="Times New Roman" w:hAnsi="Times New Roman" w:cs="Times New Roman"/>
        </w:rPr>
        <w:t>Bucureşti</w:t>
      </w:r>
      <w:proofErr w:type="spellEnd"/>
      <w:r w:rsidRPr="00661ED6">
        <w:rPr>
          <w:rFonts w:ascii="Times New Roman" w:hAnsi="Times New Roman" w:cs="Times New Roman"/>
        </w:rPr>
        <w:t>.</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Mitrofan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Iolanda</w:t>
      </w:r>
      <w:proofErr w:type="spellEnd"/>
      <w:r w:rsidRPr="00661ED6">
        <w:rPr>
          <w:rFonts w:ascii="Times New Roman" w:hAnsi="Times New Roman" w:cs="Times New Roman"/>
        </w:rPr>
        <w:t xml:space="preserve"> (2004), </w:t>
      </w:r>
      <w:proofErr w:type="spellStart"/>
      <w:r w:rsidRPr="00661ED6">
        <w:rPr>
          <w:rFonts w:ascii="Times New Roman" w:hAnsi="Times New Roman" w:cs="Times New Roman"/>
        </w:rPr>
        <w:t>Terapia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unificării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SPER, </w:t>
      </w:r>
      <w:proofErr w:type="spellStart"/>
      <w:r w:rsidRPr="00661ED6">
        <w:rPr>
          <w:rFonts w:ascii="Times New Roman" w:hAnsi="Times New Roman" w:cs="Times New Roman"/>
        </w:rPr>
        <w:t>Bucureşti</w:t>
      </w:r>
      <w:proofErr w:type="spellEnd"/>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Mitrofan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Iolanda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coord</w:t>
      </w:r>
      <w:proofErr w:type="spellEnd"/>
      <w:r w:rsidRPr="00661ED6">
        <w:rPr>
          <w:rFonts w:ascii="Times New Roman" w:hAnsi="Times New Roman" w:cs="Times New Roman"/>
        </w:rPr>
        <w:t xml:space="preserve">.) (2003), </w:t>
      </w:r>
      <w:proofErr w:type="spellStart"/>
      <w:r w:rsidRPr="00661ED6">
        <w:rPr>
          <w:rFonts w:ascii="Times New Roman" w:hAnsi="Times New Roman" w:cs="Times New Roman"/>
        </w:rPr>
        <w:t>Cursa</w:t>
      </w:r>
      <w:proofErr w:type="spellEnd"/>
      <w:r w:rsidRPr="00661ED6">
        <w:rPr>
          <w:rFonts w:ascii="Times New Roman" w:hAnsi="Times New Roman" w:cs="Times New Roman"/>
        </w:rPr>
        <w:t xml:space="preserve"> cu </w:t>
      </w:r>
      <w:proofErr w:type="spellStart"/>
      <w:r w:rsidRPr="00661ED6">
        <w:rPr>
          <w:rFonts w:ascii="Times New Roman" w:hAnsi="Times New Roman" w:cs="Times New Roman"/>
        </w:rPr>
        <w:t>obstacole</w:t>
      </w:r>
      <w:proofErr w:type="spellEnd"/>
      <w:r w:rsidRPr="00661ED6">
        <w:rPr>
          <w:rFonts w:ascii="Times New Roman" w:hAnsi="Times New Roman" w:cs="Times New Roman"/>
        </w:rPr>
        <w:t xml:space="preserve"> a </w:t>
      </w:r>
      <w:proofErr w:type="spellStart"/>
      <w:r w:rsidRPr="00661ED6">
        <w:rPr>
          <w:rFonts w:ascii="Times New Roman" w:hAnsi="Times New Roman" w:cs="Times New Roman"/>
        </w:rPr>
        <w:t>dezvoltării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umane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Psihologie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psihopatologie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psihodiagnoză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psihoterapie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centrată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copil</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şi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familie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Polirom</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Iaşi</w:t>
      </w:r>
      <w:proofErr w:type="spellEnd"/>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Norcross, J.C. (2002), Psychotherapy Relationships that Work: Therapist Contributions and Responsiveness to Patients, American Psychological Association.</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Oaklander</w:t>
      </w:r>
      <w:proofErr w:type="spellEnd"/>
      <w:r w:rsidRPr="00661ED6">
        <w:rPr>
          <w:rFonts w:ascii="Times New Roman" w:hAnsi="Times New Roman" w:cs="Times New Roman"/>
        </w:rPr>
        <w:t xml:space="preserve">, V. – “Windows to our children: </w:t>
      </w:r>
      <w:proofErr w:type="spellStart"/>
      <w:r w:rsidRPr="00661ED6">
        <w:rPr>
          <w:rFonts w:ascii="Times New Roman" w:hAnsi="Times New Roman" w:cs="Times New Roman"/>
        </w:rPr>
        <w:t>Gestalttherapy</w:t>
      </w:r>
      <w:proofErr w:type="spellEnd"/>
      <w:r w:rsidRPr="00661ED6">
        <w:rPr>
          <w:rFonts w:ascii="Times New Roman" w:hAnsi="Times New Roman" w:cs="Times New Roman"/>
        </w:rPr>
        <w:t xml:space="preserve"> </w:t>
      </w:r>
      <w:proofErr w:type="gramStart"/>
      <w:r w:rsidRPr="00661ED6">
        <w:rPr>
          <w:rFonts w:ascii="Times New Roman" w:hAnsi="Times New Roman" w:cs="Times New Roman"/>
        </w:rPr>
        <w:t xml:space="preserve">to  </w:t>
      </w:r>
      <w:proofErr w:type="spellStart"/>
      <w:r w:rsidRPr="00661ED6">
        <w:rPr>
          <w:rFonts w:ascii="Times New Roman" w:hAnsi="Times New Roman" w:cs="Times New Roman"/>
        </w:rPr>
        <w:t>to</w:t>
      </w:r>
      <w:proofErr w:type="spellEnd"/>
      <w:proofErr w:type="gramEnd"/>
      <w:r w:rsidRPr="00661ED6">
        <w:rPr>
          <w:rFonts w:ascii="Times New Roman" w:hAnsi="Times New Roman" w:cs="Times New Roman"/>
        </w:rPr>
        <w:t xml:space="preserve"> Child and Teenager”, The Gestalt Journal Press, Highland NY, 1988, p. 140;</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Oancea</w:t>
      </w:r>
      <w:proofErr w:type="spellEnd"/>
      <w:r w:rsidRPr="00661ED6">
        <w:rPr>
          <w:rFonts w:ascii="Times New Roman" w:hAnsi="Times New Roman" w:cs="Times New Roman"/>
        </w:rPr>
        <w:t xml:space="preserve"> C. – “</w:t>
      </w:r>
      <w:proofErr w:type="spellStart"/>
      <w:r w:rsidRPr="00661ED6">
        <w:rPr>
          <w:rFonts w:ascii="Times New Roman" w:hAnsi="Times New Roman" w:cs="Times New Roman"/>
        </w:rPr>
        <w:t>Psihoterapia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infantilă</w:t>
      </w:r>
      <w:proofErr w:type="spellEnd"/>
      <w:proofErr w:type="gramStart"/>
      <w:r w:rsidRPr="00661ED6">
        <w:rPr>
          <w:rFonts w:ascii="Times New Roman" w:hAnsi="Times New Roman" w:cs="Times New Roman"/>
        </w:rPr>
        <w:t xml:space="preserve">”  </w:t>
      </w:r>
      <w:proofErr w:type="spellStart"/>
      <w:r w:rsidRPr="00661ED6">
        <w:rPr>
          <w:rFonts w:ascii="Times New Roman" w:hAnsi="Times New Roman" w:cs="Times New Roman"/>
        </w:rPr>
        <w:t>în</w:t>
      </w:r>
      <w:proofErr w:type="spellEnd"/>
      <w:proofErr w:type="gramEnd"/>
      <w:r w:rsidRPr="00661ED6">
        <w:rPr>
          <w:rFonts w:ascii="Times New Roman" w:hAnsi="Times New Roman" w:cs="Times New Roman"/>
        </w:rPr>
        <w:t xml:space="preserve"> V. </w:t>
      </w:r>
      <w:proofErr w:type="spellStart"/>
      <w:r w:rsidRPr="00661ED6">
        <w:rPr>
          <w:rFonts w:ascii="Times New Roman" w:hAnsi="Times New Roman" w:cs="Times New Roman"/>
        </w:rPr>
        <w:t>Predescu</w:t>
      </w:r>
      <w:proofErr w:type="spellEnd"/>
      <w:r w:rsidRPr="00661ED6">
        <w:rPr>
          <w:rFonts w:ascii="Times New Roman" w:hAnsi="Times New Roman" w:cs="Times New Roman"/>
        </w:rPr>
        <w:t xml:space="preserve"> – “</w:t>
      </w:r>
      <w:proofErr w:type="spellStart"/>
      <w:r w:rsidRPr="00661ED6">
        <w:rPr>
          <w:rFonts w:ascii="Times New Roman" w:hAnsi="Times New Roman" w:cs="Times New Roman"/>
        </w:rPr>
        <w:t>Psihiatria</w:t>
      </w:r>
      <w:proofErr w:type="spellEnd"/>
      <w:r w:rsidRPr="00661ED6">
        <w:rPr>
          <w:rFonts w:ascii="Times New Roman" w:hAnsi="Times New Roman" w:cs="Times New Roman"/>
        </w:rPr>
        <w:t xml:space="preserve">”, vol. I, </w:t>
      </w:r>
      <w:proofErr w:type="spellStart"/>
      <w:r w:rsidRPr="00661ED6">
        <w:rPr>
          <w:rFonts w:ascii="Times New Roman" w:hAnsi="Times New Roman" w:cs="Times New Roman"/>
        </w:rPr>
        <w:t>Editura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Medicală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Bucureşti</w:t>
      </w:r>
      <w:proofErr w:type="spellEnd"/>
      <w:r w:rsidRPr="00661ED6">
        <w:rPr>
          <w:rFonts w:ascii="Times New Roman" w:hAnsi="Times New Roman" w:cs="Times New Roman"/>
        </w:rPr>
        <w:t>, 1989, p. 211;</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lastRenderedPageBreak/>
        <w:t xml:space="preserve">Payne, H – “The Use of Dance Movement Therapy with Troubled </w:t>
      </w:r>
      <w:proofErr w:type="spellStart"/>
      <w:r w:rsidRPr="00661ED6">
        <w:rPr>
          <w:rFonts w:ascii="Times New Roman" w:hAnsi="Times New Roman" w:cs="Times New Roman"/>
        </w:rPr>
        <w:t>Iouth</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Schaffer Ch., E. – “Innovative Interventions in Child and Adolescent Therapy”, John Willey Sons, New York, </w:t>
      </w:r>
      <w:proofErr w:type="spellStart"/>
      <w:r w:rsidRPr="00661ED6">
        <w:rPr>
          <w:rFonts w:ascii="Times New Roman" w:hAnsi="Times New Roman" w:cs="Times New Roman"/>
        </w:rPr>
        <w:t>Chichester</w:t>
      </w:r>
      <w:proofErr w:type="spellEnd"/>
      <w:r w:rsidRPr="00661ED6">
        <w:rPr>
          <w:rFonts w:ascii="Times New Roman" w:hAnsi="Times New Roman" w:cs="Times New Roman"/>
        </w:rPr>
        <w:t>, Brisbane, Toronto, Singapore, 1988, p. 68;</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Penberthy</w:t>
      </w:r>
      <w:proofErr w:type="spellEnd"/>
      <w:r w:rsidRPr="00661ED6">
        <w:rPr>
          <w:rFonts w:ascii="Times New Roman" w:hAnsi="Times New Roman" w:cs="Times New Roman"/>
        </w:rPr>
        <w:t xml:space="preserve">, J.K., Cox, D., Breton, M., </w:t>
      </w:r>
      <w:proofErr w:type="spellStart"/>
      <w:r w:rsidRPr="00661ED6">
        <w:rPr>
          <w:rFonts w:ascii="Times New Roman" w:hAnsi="Times New Roman" w:cs="Times New Roman"/>
        </w:rPr>
        <w:t>Robeva</w:t>
      </w:r>
      <w:proofErr w:type="spellEnd"/>
      <w:r w:rsidRPr="00661ED6">
        <w:rPr>
          <w:rFonts w:ascii="Times New Roman" w:hAnsi="Times New Roman" w:cs="Times New Roman"/>
        </w:rPr>
        <w:t xml:space="preserve">, R., </w:t>
      </w:r>
      <w:proofErr w:type="spellStart"/>
      <w:r w:rsidRPr="00661ED6">
        <w:rPr>
          <w:rFonts w:ascii="Times New Roman" w:hAnsi="Times New Roman" w:cs="Times New Roman"/>
        </w:rPr>
        <w:t>Kalbfleisch</w:t>
      </w:r>
      <w:proofErr w:type="spellEnd"/>
      <w:r w:rsidRPr="00661ED6">
        <w:rPr>
          <w:rFonts w:ascii="Times New Roman" w:hAnsi="Times New Roman" w:cs="Times New Roman"/>
        </w:rPr>
        <w:t xml:space="preserve">, M.L., </w:t>
      </w:r>
      <w:proofErr w:type="spellStart"/>
      <w:r w:rsidRPr="00661ED6">
        <w:rPr>
          <w:rFonts w:ascii="Times New Roman" w:hAnsi="Times New Roman" w:cs="Times New Roman"/>
        </w:rPr>
        <w:t>Loboschefski</w:t>
      </w:r>
      <w:proofErr w:type="spellEnd"/>
      <w:r w:rsidRPr="00661ED6">
        <w:rPr>
          <w:rFonts w:ascii="Times New Roman" w:hAnsi="Times New Roman" w:cs="Times New Roman"/>
        </w:rPr>
        <w:t xml:space="preserve">, T., </w:t>
      </w:r>
      <w:proofErr w:type="spellStart"/>
      <w:r w:rsidRPr="00661ED6">
        <w:rPr>
          <w:rFonts w:ascii="Times New Roman" w:hAnsi="Times New Roman" w:cs="Times New Roman"/>
        </w:rPr>
        <w:t>Kovatchev</w:t>
      </w:r>
      <w:proofErr w:type="spellEnd"/>
      <w:r w:rsidRPr="00661ED6">
        <w:rPr>
          <w:rFonts w:ascii="Times New Roman" w:hAnsi="Times New Roman" w:cs="Times New Roman"/>
        </w:rPr>
        <w:t xml:space="preserve">, B. (2005). Calibration of ADHD Assessments </w:t>
      </w:r>
      <w:proofErr w:type="gramStart"/>
      <w:r w:rsidRPr="00661ED6">
        <w:rPr>
          <w:rFonts w:ascii="Times New Roman" w:hAnsi="Times New Roman" w:cs="Times New Roman"/>
        </w:rPr>
        <w:t>Across</w:t>
      </w:r>
      <w:proofErr w:type="gramEnd"/>
      <w:r w:rsidRPr="00661ED6">
        <w:rPr>
          <w:rFonts w:ascii="Times New Roman" w:hAnsi="Times New Roman" w:cs="Times New Roman"/>
        </w:rPr>
        <w:t xml:space="preserve"> Studies: A Meta-Analysis Tool. </w:t>
      </w:r>
      <w:proofErr w:type="gramStart"/>
      <w:r w:rsidRPr="00661ED6">
        <w:rPr>
          <w:rFonts w:ascii="Times New Roman" w:hAnsi="Times New Roman" w:cs="Times New Roman"/>
        </w:rPr>
        <w:t>in</w:t>
      </w:r>
      <w:proofErr w:type="gramEnd"/>
      <w:r w:rsidRPr="00661ED6">
        <w:rPr>
          <w:rFonts w:ascii="Times New Roman" w:hAnsi="Times New Roman" w:cs="Times New Roman"/>
        </w:rPr>
        <w:t xml:space="preserve"> Applied Psychophysiology and Biofeedback. Vol. 30, No. 1. p. 31-51.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Richard Courtney – “Drama Assessment”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Schather</w:t>
      </w:r>
      <w:proofErr w:type="spellEnd"/>
      <w:r w:rsidRPr="00661ED6">
        <w:rPr>
          <w:rFonts w:ascii="Times New Roman" w:hAnsi="Times New Roman" w:cs="Times New Roman"/>
        </w:rPr>
        <w:t xml:space="preserve"> G., Courtney, R. – “Drama in </w:t>
      </w:r>
      <w:proofErr w:type="spellStart"/>
      <w:r w:rsidRPr="00661ED6">
        <w:rPr>
          <w:rFonts w:ascii="Times New Roman" w:hAnsi="Times New Roman" w:cs="Times New Roman"/>
        </w:rPr>
        <w:t>Therpy</w:t>
      </w:r>
      <w:proofErr w:type="spellEnd"/>
      <w:r w:rsidRPr="00661ED6">
        <w:rPr>
          <w:rFonts w:ascii="Times New Roman" w:hAnsi="Times New Roman" w:cs="Times New Roman"/>
        </w:rPr>
        <w:t>”, Vol. I: Children, Drama Book Specialists (Publishers), New York, 1981, p. 5;</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Robeva</w:t>
      </w:r>
      <w:proofErr w:type="spellEnd"/>
      <w:r w:rsidRPr="00661ED6">
        <w:rPr>
          <w:rFonts w:ascii="Times New Roman" w:hAnsi="Times New Roman" w:cs="Times New Roman"/>
        </w:rPr>
        <w:t xml:space="preserve">, R., </w:t>
      </w:r>
      <w:proofErr w:type="spellStart"/>
      <w:r w:rsidRPr="00661ED6">
        <w:rPr>
          <w:rFonts w:ascii="Times New Roman" w:hAnsi="Times New Roman" w:cs="Times New Roman"/>
        </w:rPr>
        <w:t>Penberthy</w:t>
      </w:r>
      <w:proofErr w:type="spellEnd"/>
      <w:r w:rsidRPr="00661ED6">
        <w:rPr>
          <w:rFonts w:ascii="Times New Roman" w:hAnsi="Times New Roman" w:cs="Times New Roman"/>
        </w:rPr>
        <w:t xml:space="preserve"> J.K., </w:t>
      </w:r>
      <w:proofErr w:type="spellStart"/>
      <w:r w:rsidRPr="00661ED6">
        <w:rPr>
          <w:rFonts w:ascii="Times New Roman" w:hAnsi="Times New Roman" w:cs="Times New Roman"/>
        </w:rPr>
        <w:t>Loboschefski</w:t>
      </w:r>
      <w:proofErr w:type="spellEnd"/>
      <w:r w:rsidRPr="00661ED6">
        <w:rPr>
          <w:rFonts w:ascii="Times New Roman" w:hAnsi="Times New Roman" w:cs="Times New Roman"/>
        </w:rPr>
        <w:t xml:space="preserve"> T., Cox, D., </w:t>
      </w:r>
      <w:proofErr w:type="spellStart"/>
      <w:r w:rsidRPr="00661ED6">
        <w:rPr>
          <w:rFonts w:ascii="Times New Roman" w:hAnsi="Times New Roman" w:cs="Times New Roman"/>
        </w:rPr>
        <w:t>Kovatchev</w:t>
      </w:r>
      <w:proofErr w:type="spellEnd"/>
      <w:r w:rsidRPr="00661ED6">
        <w:rPr>
          <w:rFonts w:ascii="Times New Roman" w:hAnsi="Times New Roman" w:cs="Times New Roman"/>
        </w:rPr>
        <w:t xml:space="preserve">, B. (2004). Combined Psychophysiological Assessment of ADHD: A Pilot Study of Bayesian Probability Approach Illustrated by Appraisal of ADHD in Female College Students. </w:t>
      </w:r>
      <w:proofErr w:type="gramStart"/>
      <w:r w:rsidRPr="00661ED6">
        <w:rPr>
          <w:rFonts w:ascii="Times New Roman" w:hAnsi="Times New Roman" w:cs="Times New Roman"/>
        </w:rPr>
        <w:t>in</w:t>
      </w:r>
      <w:proofErr w:type="gramEnd"/>
      <w:r w:rsidRPr="00661ED6">
        <w:rPr>
          <w:rFonts w:ascii="Times New Roman" w:hAnsi="Times New Roman" w:cs="Times New Roman"/>
        </w:rPr>
        <w:t xml:space="preserve"> Applied Psychophysiology and </w:t>
      </w:r>
      <w:proofErr w:type="spellStart"/>
      <w:r w:rsidRPr="00661ED6">
        <w:rPr>
          <w:rFonts w:ascii="Times New Roman" w:hAnsi="Times New Roman" w:cs="Times New Roman"/>
        </w:rPr>
        <w:t>Biofeedbac</w:t>
      </w:r>
      <w:proofErr w:type="spellEnd"/>
      <w:r w:rsidRPr="00661ED6">
        <w:rPr>
          <w:rFonts w:ascii="Times New Roman" w:hAnsi="Times New Roman" w:cs="Times New Roman"/>
        </w:rPr>
        <w:t>., Vol. 29, No. 1, p. 1-18.</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Rosner</w:t>
      </w:r>
      <w:proofErr w:type="spellEnd"/>
      <w:r w:rsidRPr="00661ED6">
        <w:rPr>
          <w:rFonts w:ascii="Times New Roman" w:hAnsi="Times New Roman" w:cs="Times New Roman"/>
        </w:rPr>
        <w:t xml:space="preserve"> R. I. Psychotherapy research and the National Institute of Mental Health, 1948-1980. In </w:t>
      </w:r>
      <w:proofErr w:type="spellStart"/>
      <w:r w:rsidRPr="00661ED6">
        <w:rPr>
          <w:rFonts w:ascii="Times New Roman" w:hAnsi="Times New Roman" w:cs="Times New Roman"/>
        </w:rPr>
        <w:t>Freedheim</w:t>
      </w:r>
      <w:proofErr w:type="spellEnd"/>
      <w:r w:rsidRPr="00661ED6">
        <w:rPr>
          <w:rFonts w:ascii="Times New Roman" w:hAnsi="Times New Roman" w:cs="Times New Roman"/>
        </w:rPr>
        <w:t xml:space="preserve">, Donald K. (Ed); </w:t>
      </w:r>
      <w:proofErr w:type="spellStart"/>
      <w:r w:rsidRPr="00661ED6">
        <w:rPr>
          <w:rFonts w:ascii="Times New Roman" w:hAnsi="Times New Roman" w:cs="Times New Roman"/>
        </w:rPr>
        <w:t>Freudenberger</w:t>
      </w:r>
      <w:proofErr w:type="spellEnd"/>
      <w:r w:rsidRPr="00661ED6">
        <w:rPr>
          <w:rFonts w:ascii="Times New Roman" w:hAnsi="Times New Roman" w:cs="Times New Roman"/>
        </w:rPr>
        <w:t xml:space="preserve">, Herbert J. (Ed); Kessler, Jane W. (Ed); Messer, Stanley B. (Ed); Peterson, Donald R. (Ed); et al. (1992). History of psychotherapy: A century of change. (pp. 113-150). American Psychological Association. </w:t>
      </w:r>
      <w:proofErr w:type="gramStart"/>
      <w:r w:rsidRPr="00661ED6">
        <w:rPr>
          <w:rFonts w:ascii="Times New Roman" w:hAnsi="Times New Roman" w:cs="Times New Roman"/>
        </w:rPr>
        <w:t>xxxiii</w:t>
      </w:r>
      <w:proofErr w:type="gramEnd"/>
      <w:r w:rsidRPr="00661ED6">
        <w:rPr>
          <w:rFonts w:ascii="Times New Roman" w:hAnsi="Times New Roman" w:cs="Times New Roman"/>
        </w:rPr>
        <w:t>, 930 pp.</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Sadock</w:t>
      </w:r>
      <w:proofErr w:type="spellEnd"/>
      <w:r w:rsidRPr="00661ED6">
        <w:rPr>
          <w:rFonts w:ascii="Times New Roman" w:hAnsi="Times New Roman" w:cs="Times New Roman"/>
        </w:rPr>
        <w:t xml:space="preserve">, Benjamin J. (Editor), </w:t>
      </w:r>
      <w:proofErr w:type="spellStart"/>
      <w:r w:rsidRPr="00661ED6">
        <w:rPr>
          <w:rFonts w:ascii="Times New Roman" w:hAnsi="Times New Roman" w:cs="Times New Roman"/>
        </w:rPr>
        <w:t>Sadock</w:t>
      </w:r>
      <w:proofErr w:type="spellEnd"/>
      <w:r w:rsidRPr="00661ED6">
        <w:rPr>
          <w:rFonts w:ascii="Times New Roman" w:hAnsi="Times New Roman" w:cs="Times New Roman"/>
        </w:rPr>
        <w:t xml:space="preserve">, Virginia A. (Editor), Kaplan &amp; </w:t>
      </w:r>
      <w:proofErr w:type="spellStart"/>
      <w:r w:rsidRPr="00661ED6">
        <w:rPr>
          <w:rFonts w:ascii="Times New Roman" w:hAnsi="Times New Roman" w:cs="Times New Roman"/>
        </w:rPr>
        <w:t>Sadock's</w:t>
      </w:r>
      <w:proofErr w:type="spellEnd"/>
      <w:r w:rsidRPr="00661ED6">
        <w:rPr>
          <w:rFonts w:ascii="Times New Roman" w:hAnsi="Times New Roman" w:cs="Times New Roman"/>
        </w:rPr>
        <w:t xml:space="preserve"> Comprehensive Textbook of Psychiatry (2 Volume Set), Lippincott Williams &amp; Wilkins Publishers; 7th edition (January 15, 2000).</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Schaffer Ch., E. – “Innovative </w:t>
      </w:r>
      <w:proofErr w:type="gramStart"/>
      <w:r w:rsidRPr="00661ED6">
        <w:rPr>
          <w:rFonts w:ascii="Times New Roman" w:hAnsi="Times New Roman" w:cs="Times New Roman"/>
        </w:rPr>
        <w:t>Interventions  in</w:t>
      </w:r>
      <w:proofErr w:type="gramEnd"/>
      <w:r w:rsidRPr="00661ED6">
        <w:rPr>
          <w:rFonts w:ascii="Times New Roman" w:hAnsi="Times New Roman" w:cs="Times New Roman"/>
        </w:rPr>
        <w:t xml:space="preserve"> Child and Adolescent Therapy”, John Willey Sons, New York, </w:t>
      </w:r>
      <w:proofErr w:type="spellStart"/>
      <w:r w:rsidRPr="00661ED6">
        <w:rPr>
          <w:rFonts w:ascii="Times New Roman" w:hAnsi="Times New Roman" w:cs="Times New Roman"/>
        </w:rPr>
        <w:t>Chichester</w:t>
      </w:r>
      <w:proofErr w:type="spellEnd"/>
      <w:r w:rsidRPr="00661ED6">
        <w:rPr>
          <w:rFonts w:ascii="Times New Roman" w:hAnsi="Times New Roman" w:cs="Times New Roman"/>
        </w:rPr>
        <w:t>, Brisbane, Toronto, Singapore, 1988, p. 98;</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Schultz, W – “Joy Expanding Human </w:t>
      </w:r>
      <w:proofErr w:type="spellStart"/>
      <w:r w:rsidRPr="00661ED6">
        <w:rPr>
          <w:rFonts w:ascii="Times New Roman" w:hAnsi="Times New Roman" w:cs="Times New Roman"/>
        </w:rPr>
        <w:t>Awarness</w:t>
      </w:r>
      <w:proofErr w:type="spellEnd"/>
      <w:r w:rsidRPr="00661ED6">
        <w:rPr>
          <w:rFonts w:ascii="Times New Roman" w:hAnsi="Times New Roman" w:cs="Times New Roman"/>
        </w:rPr>
        <w:t>”, New York, Ever Green Black Hat, 1969;</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Shirk S., </w:t>
      </w:r>
      <w:proofErr w:type="spellStart"/>
      <w:r w:rsidRPr="00661ED6">
        <w:rPr>
          <w:rFonts w:ascii="Times New Roman" w:hAnsi="Times New Roman" w:cs="Times New Roman"/>
        </w:rPr>
        <w:t>Karver</w:t>
      </w:r>
      <w:proofErr w:type="spellEnd"/>
      <w:r w:rsidRPr="00661ED6">
        <w:rPr>
          <w:rFonts w:ascii="Times New Roman" w:hAnsi="Times New Roman" w:cs="Times New Roman"/>
        </w:rPr>
        <w:t xml:space="preserve"> M. (2003), Prediction of Treatment Outcome </w:t>
      </w:r>
      <w:proofErr w:type="gramStart"/>
      <w:r w:rsidRPr="00661ED6">
        <w:rPr>
          <w:rFonts w:ascii="Times New Roman" w:hAnsi="Times New Roman" w:cs="Times New Roman"/>
        </w:rPr>
        <w:t>From</w:t>
      </w:r>
      <w:proofErr w:type="gramEnd"/>
      <w:r w:rsidRPr="00661ED6">
        <w:rPr>
          <w:rFonts w:ascii="Times New Roman" w:hAnsi="Times New Roman" w:cs="Times New Roman"/>
        </w:rPr>
        <w:t xml:space="preserve"> Relationship Variables in Child and Adolescent Therapy: A Meta-Analytic Review, Journal of Consulting and Clinical Psychology, Vol. 71, No. 3, 452–464.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Smith M.L., Glass G. (1977), Meta-Analysis of Psychotherapy Outcome Studies. American Psychologist, September, pp. 752-760. </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lastRenderedPageBreak/>
        <w:t>Speiser</w:t>
      </w:r>
      <w:proofErr w:type="spellEnd"/>
      <w:r w:rsidRPr="00661ED6">
        <w:rPr>
          <w:rFonts w:ascii="Times New Roman" w:hAnsi="Times New Roman" w:cs="Times New Roman"/>
        </w:rPr>
        <w:t xml:space="preserve">, Vivien M., </w:t>
      </w:r>
      <w:proofErr w:type="spellStart"/>
      <w:r w:rsidRPr="00661ED6">
        <w:rPr>
          <w:rFonts w:ascii="Times New Roman" w:hAnsi="Times New Roman" w:cs="Times New Roman"/>
        </w:rPr>
        <w:t>Speiser</w:t>
      </w:r>
      <w:proofErr w:type="spellEnd"/>
      <w:r w:rsidRPr="00661ED6">
        <w:rPr>
          <w:rFonts w:ascii="Times New Roman" w:hAnsi="Times New Roman" w:cs="Times New Roman"/>
        </w:rPr>
        <w:t xml:space="preserve">, Ph. (2007), </w:t>
      </w:r>
      <w:proofErr w:type="gramStart"/>
      <w:r w:rsidRPr="00661ED6">
        <w:rPr>
          <w:rFonts w:ascii="Times New Roman" w:hAnsi="Times New Roman" w:cs="Times New Roman"/>
        </w:rPr>
        <w:t>An</w:t>
      </w:r>
      <w:proofErr w:type="gramEnd"/>
      <w:r w:rsidRPr="00661ED6">
        <w:rPr>
          <w:rFonts w:ascii="Times New Roman" w:hAnsi="Times New Roman" w:cs="Times New Roman"/>
        </w:rPr>
        <w:t xml:space="preserve"> Arts Approach to Working With Conflict, Journal of Humanistic Psychology, Nr. 47, 361-366</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Strupp</w:t>
      </w:r>
      <w:proofErr w:type="spellEnd"/>
      <w:r w:rsidRPr="00661ED6">
        <w:rPr>
          <w:rFonts w:ascii="Times New Roman" w:hAnsi="Times New Roman" w:cs="Times New Roman"/>
        </w:rPr>
        <w:t xml:space="preserve">, Hans H.; Howard, Kenneth I.A brief history of psychotherapy </w:t>
      </w:r>
      <w:proofErr w:type="spellStart"/>
      <w:r w:rsidRPr="00661ED6">
        <w:rPr>
          <w:rFonts w:ascii="Times New Roman" w:hAnsi="Times New Roman" w:cs="Times New Roman"/>
        </w:rPr>
        <w:t>research.In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Freedheim</w:t>
      </w:r>
      <w:proofErr w:type="spellEnd"/>
      <w:r w:rsidRPr="00661ED6">
        <w:rPr>
          <w:rFonts w:ascii="Times New Roman" w:hAnsi="Times New Roman" w:cs="Times New Roman"/>
        </w:rPr>
        <w:t xml:space="preserve">, Donald K. (Ed); </w:t>
      </w:r>
      <w:proofErr w:type="spellStart"/>
      <w:r w:rsidRPr="00661ED6">
        <w:rPr>
          <w:rFonts w:ascii="Times New Roman" w:hAnsi="Times New Roman" w:cs="Times New Roman"/>
        </w:rPr>
        <w:t>Freudenberger</w:t>
      </w:r>
      <w:proofErr w:type="spellEnd"/>
      <w:r w:rsidRPr="00661ED6">
        <w:rPr>
          <w:rFonts w:ascii="Times New Roman" w:hAnsi="Times New Roman" w:cs="Times New Roman"/>
        </w:rPr>
        <w:t xml:space="preserve">, Herbert J. (Ed); Kessler, Jane W. (Ed); Messer, Stanley B. (Ed); Peterson, Donald R. (Ed); et al. (1992). History of psychotherapy: A century of change. (pp. 309-334). American Psychological Association. </w:t>
      </w:r>
      <w:proofErr w:type="gramStart"/>
      <w:r w:rsidRPr="00661ED6">
        <w:rPr>
          <w:rFonts w:ascii="Times New Roman" w:hAnsi="Times New Roman" w:cs="Times New Roman"/>
        </w:rPr>
        <w:t>xxxiii</w:t>
      </w:r>
      <w:proofErr w:type="gramEnd"/>
      <w:r w:rsidRPr="00661ED6">
        <w:rPr>
          <w:rFonts w:ascii="Times New Roman" w:hAnsi="Times New Roman" w:cs="Times New Roman"/>
        </w:rPr>
        <w:t>, 930 pp.</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Tracey, Terence J; Anna M </w:t>
      </w:r>
      <w:proofErr w:type="spellStart"/>
      <w:r w:rsidRPr="00661ED6">
        <w:rPr>
          <w:rFonts w:ascii="Times New Roman" w:hAnsi="Times New Roman" w:cs="Times New Roman"/>
        </w:rPr>
        <w:t>Kokotovic</w:t>
      </w:r>
      <w:proofErr w:type="spellEnd"/>
      <w:r w:rsidRPr="00661ED6">
        <w:rPr>
          <w:rFonts w:ascii="Times New Roman" w:hAnsi="Times New Roman" w:cs="Times New Roman"/>
        </w:rPr>
        <w:t xml:space="preserve">. (1989). Factor structure of the Working Alliance Inventory. Psychological Assessment - A Journal of </w:t>
      </w:r>
      <w:proofErr w:type="spellStart"/>
      <w:r w:rsidRPr="00661ED6">
        <w:rPr>
          <w:rFonts w:ascii="Times New Roman" w:hAnsi="Times New Roman" w:cs="Times New Roman"/>
        </w:rPr>
        <w:t>Consultng</w:t>
      </w:r>
      <w:proofErr w:type="spellEnd"/>
      <w:r w:rsidRPr="00661ED6">
        <w:rPr>
          <w:rFonts w:ascii="Times New Roman" w:hAnsi="Times New Roman" w:cs="Times New Roman"/>
        </w:rPr>
        <w:t xml:space="preserve"> and Clinical Psychology, vol.1, no.3, 207-210</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Vladislav</w:t>
      </w:r>
      <w:proofErr w:type="spellEnd"/>
      <w:r w:rsidRPr="00661ED6">
        <w:rPr>
          <w:rFonts w:ascii="Times New Roman" w:hAnsi="Times New Roman" w:cs="Times New Roman"/>
        </w:rPr>
        <w:t xml:space="preserve">, Elena (2007), </w:t>
      </w:r>
      <w:proofErr w:type="spellStart"/>
      <w:r w:rsidRPr="00661ED6">
        <w:rPr>
          <w:rFonts w:ascii="Times New Roman" w:hAnsi="Times New Roman" w:cs="Times New Roman"/>
        </w:rPr>
        <w:t>Folosirea</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psihodiagnosticului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experienţial</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în</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cazul</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unui</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copil</w:t>
      </w:r>
      <w:proofErr w:type="spellEnd"/>
      <w:r w:rsidRPr="00661ED6">
        <w:rPr>
          <w:rFonts w:ascii="Times New Roman" w:hAnsi="Times New Roman" w:cs="Times New Roman"/>
        </w:rPr>
        <w:t xml:space="preserve"> cu </w:t>
      </w:r>
      <w:proofErr w:type="spellStart"/>
      <w:r w:rsidRPr="00661ED6">
        <w:rPr>
          <w:rFonts w:ascii="Times New Roman" w:hAnsi="Times New Roman" w:cs="Times New Roman"/>
        </w:rPr>
        <w:t>fobie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socială</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Revista</w:t>
      </w:r>
      <w:proofErr w:type="spellEnd"/>
      <w:r w:rsidRPr="00661ED6">
        <w:rPr>
          <w:rFonts w:ascii="Times New Roman" w:hAnsi="Times New Roman" w:cs="Times New Roman"/>
        </w:rPr>
        <w:t xml:space="preserve"> de </w:t>
      </w:r>
      <w:proofErr w:type="spellStart"/>
      <w:r w:rsidRPr="00661ED6">
        <w:rPr>
          <w:rFonts w:ascii="Times New Roman" w:hAnsi="Times New Roman" w:cs="Times New Roman"/>
        </w:rPr>
        <w:t>Psihoterapie</w:t>
      </w:r>
      <w:proofErr w:type="spellEnd"/>
      <w:r w:rsidRPr="00661ED6">
        <w:rPr>
          <w:rFonts w:ascii="Times New Roman" w:hAnsi="Times New Roman" w:cs="Times New Roman"/>
        </w:rPr>
        <w:t xml:space="preserve"> </w:t>
      </w:r>
      <w:proofErr w:type="spellStart"/>
      <w:r w:rsidRPr="00661ED6">
        <w:rPr>
          <w:rFonts w:ascii="Times New Roman" w:hAnsi="Times New Roman" w:cs="Times New Roman"/>
        </w:rPr>
        <w:t>Experienţială</w:t>
      </w:r>
      <w:proofErr w:type="spellEnd"/>
      <w:r w:rsidRPr="00661ED6">
        <w:rPr>
          <w:rFonts w:ascii="Times New Roman" w:hAnsi="Times New Roman" w:cs="Times New Roman"/>
        </w:rPr>
        <w:t>, Nr.37, 25-35</w:t>
      </w:r>
    </w:p>
    <w:p w:rsidR="00661ED6" w:rsidRPr="00661ED6" w:rsidRDefault="00661ED6" w:rsidP="00661ED6">
      <w:pPr>
        <w:adjustRightInd w:val="0"/>
        <w:ind w:left="540" w:hanging="540"/>
        <w:jc w:val="both"/>
        <w:rPr>
          <w:rFonts w:ascii="Times New Roman" w:hAnsi="Times New Roman" w:cs="Times New Roman"/>
        </w:rPr>
      </w:pPr>
      <w:proofErr w:type="spellStart"/>
      <w:r w:rsidRPr="00661ED6">
        <w:rPr>
          <w:rFonts w:ascii="Times New Roman" w:hAnsi="Times New Roman" w:cs="Times New Roman"/>
        </w:rPr>
        <w:t>Wakschlag</w:t>
      </w:r>
      <w:proofErr w:type="spellEnd"/>
      <w:r w:rsidRPr="00661ED6">
        <w:rPr>
          <w:rFonts w:ascii="Times New Roman" w:hAnsi="Times New Roman" w:cs="Times New Roman"/>
        </w:rPr>
        <w:t xml:space="preserve">, L.S., </w:t>
      </w:r>
      <w:proofErr w:type="spellStart"/>
      <w:r w:rsidRPr="00661ED6">
        <w:rPr>
          <w:rFonts w:ascii="Times New Roman" w:hAnsi="Times New Roman" w:cs="Times New Roman"/>
        </w:rPr>
        <w:t>Leventhal</w:t>
      </w:r>
      <w:proofErr w:type="spellEnd"/>
      <w:r w:rsidRPr="00661ED6">
        <w:rPr>
          <w:rFonts w:ascii="Times New Roman" w:hAnsi="Times New Roman" w:cs="Times New Roman"/>
        </w:rPr>
        <w:t>, B.L., Briggs-</w:t>
      </w:r>
      <w:proofErr w:type="spellStart"/>
      <w:r w:rsidRPr="00661ED6">
        <w:rPr>
          <w:rFonts w:ascii="Times New Roman" w:hAnsi="Times New Roman" w:cs="Times New Roman"/>
        </w:rPr>
        <w:t>Gowan</w:t>
      </w:r>
      <w:proofErr w:type="spellEnd"/>
      <w:r w:rsidRPr="00661ED6">
        <w:rPr>
          <w:rFonts w:ascii="Times New Roman" w:hAnsi="Times New Roman" w:cs="Times New Roman"/>
        </w:rPr>
        <w:t xml:space="preserve">, M.J., </w:t>
      </w:r>
      <w:proofErr w:type="spellStart"/>
      <w:r w:rsidRPr="00661ED6">
        <w:rPr>
          <w:rFonts w:ascii="Times New Roman" w:hAnsi="Times New Roman" w:cs="Times New Roman"/>
        </w:rPr>
        <w:t>Danis</w:t>
      </w:r>
      <w:proofErr w:type="spellEnd"/>
      <w:r w:rsidRPr="00661ED6">
        <w:rPr>
          <w:rFonts w:ascii="Times New Roman" w:hAnsi="Times New Roman" w:cs="Times New Roman"/>
        </w:rPr>
        <w:t xml:space="preserve">, B., Keenan, K., Hill, C., Egger, H.L., </w:t>
      </w:r>
      <w:proofErr w:type="spellStart"/>
      <w:r w:rsidRPr="00661ED6">
        <w:rPr>
          <w:rFonts w:ascii="Times New Roman" w:hAnsi="Times New Roman" w:cs="Times New Roman"/>
        </w:rPr>
        <w:t>Cicchetti</w:t>
      </w:r>
      <w:proofErr w:type="spellEnd"/>
      <w:r w:rsidRPr="00661ED6">
        <w:rPr>
          <w:rFonts w:ascii="Times New Roman" w:hAnsi="Times New Roman" w:cs="Times New Roman"/>
        </w:rPr>
        <w:t xml:space="preserve">, D., Carter, A.S. (2005). Defining the “Disruptive” in Preschool Behavior: What Diagnostic Observation Can Teach </w:t>
      </w:r>
      <w:proofErr w:type="gramStart"/>
      <w:r w:rsidRPr="00661ED6">
        <w:rPr>
          <w:rFonts w:ascii="Times New Roman" w:hAnsi="Times New Roman" w:cs="Times New Roman"/>
        </w:rPr>
        <w:t>Us.</w:t>
      </w:r>
      <w:proofErr w:type="gramEnd"/>
      <w:r w:rsidRPr="00661ED6">
        <w:rPr>
          <w:rFonts w:ascii="Times New Roman" w:hAnsi="Times New Roman" w:cs="Times New Roman"/>
        </w:rPr>
        <w:t xml:space="preserve"> </w:t>
      </w:r>
      <w:proofErr w:type="gramStart"/>
      <w:r w:rsidRPr="00661ED6">
        <w:rPr>
          <w:rFonts w:ascii="Times New Roman" w:hAnsi="Times New Roman" w:cs="Times New Roman"/>
        </w:rPr>
        <w:t>in</w:t>
      </w:r>
      <w:proofErr w:type="gramEnd"/>
      <w:r w:rsidRPr="00661ED6">
        <w:rPr>
          <w:rFonts w:ascii="Times New Roman" w:hAnsi="Times New Roman" w:cs="Times New Roman"/>
        </w:rPr>
        <w:t xml:space="preserve"> Clinical Child and Family Psychology Review. Vol. 8, No. 3, p. 183-201.</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Weinberger Joel (2002), Short Paper, Large Impact: </w:t>
      </w:r>
      <w:proofErr w:type="spellStart"/>
      <w:r w:rsidRPr="00661ED6">
        <w:rPr>
          <w:rFonts w:ascii="Times New Roman" w:hAnsi="Times New Roman" w:cs="Times New Roman"/>
        </w:rPr>
        <w:t>Rosenzweig’s</w:t>
      </w:r>
      <w:proofErr w:type="spellEnd"/>
      <w:r w:rsidRPr="00661ED6">
        <w:rPr>
          <w:rFonts w:ascii="Times New Roman" w:hAnsi="Times New Roman" w:cs="Times New Roman"/>
        </w:rPr>
        <w:t xml:space="preserve"> Influence on the Common Factors Movement. Journal of Psychotherapy Integration, Vol. 12, No. 1, 67–76.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Weinberger Joel (2002), Short Paper, Large Impact: </w:t>
      </w:r>
      <w:proofErr w:type="spellStart"/>
      <w:r w:rsidRPr="00661ED6">
        <w:rPr>
          <w:rFonts w:ascii="Times New Roman" w:hAnsi="Times New Roman" w:cs="Times New Roman"/>
        </w:rPr>
        <w:t>Rosenzweig’s</w:t>
      </w:r>
      <w:proofErr w:type="spellEnd"/>
      <w:r w:rsidRPr="00661ED6">
        <w:rPr>
          <w:rFonts w:ascii="Times New Roman" w:hAnsi="Times New Roman" w:cs="Times New Roman"/>
        </w:rPr>
        <w:t xml:space="preserve"> Influence on the Common Factors Movement. Journal of Psychotherapy Integration, Vol. 12, No. 1, 67–76.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Weiss B., Catron T., Harris V., </w:t>
      </w:r>
      <w:proofErr w:type="spellStart"/>
      <w:r w:rsidRPr="00661ED6">
        <w:rPr>
          <w:rFonts w:ascii="Times New Roman" w:hAnsi="Times New Roman" w:cs="Times New Roman"/>
        </w:rPr>
        <w:t>Phung</w:t>
      </w:r>
      <w:proofErr w:type="spellEnd"/>
      <w:r w:rsidRPr="00661ED6">
        <w:rPr>
          <w:rFonts w:ascii="Times New Roman" w:hAnsi="Times New Roman" w:cs="Times New Roman"/>
        </w:rPr>
        <w:t xml:space="preserve"> T. (1999), The Effectiveness of Traditional Child Psychotherapy, Journal of Consulting and Clinical Psychology, Vol. 67, No. 1, 82-94. </w:t>
      </w:r>
    </w:p>
    <w:p w:rsidR="00661ED6" w:rsidRPr="00661ED6" w:rsidRDefault="00661ED6" w:rsidP="00661ED6">
      <w:pPr>
        <w:adjustRightInd w:val="0"/>
        <w:ind w:left="540" w:hanging="540"/>
        <w:jc w:val="both"/>
        <w:rPr>
          <w:rFonts w:ascii="Times New Roman" w:hAnsi="Times New Roman" w:cs="Times New Roman"/>
        </w:rPr>
      </w:pPr>
      <w:r w:rsidRPr="00661ED6">
        <w:rPr>
          <w:rFonts w:ascii="Times New Roman" w:hAnsi="Times New Roman" w:cs="Times New Roman"/>
        </w:rPr>
        <w:t xml:space="preserve">Wright, K.D., </w:t>
      </w:r>
      <w:proofErr w:type="spellStart"/>
      <w:r w:rsidRPr="00661ED6">
        <w:rPr>
          <w:rFonts w:ascii="Times New Roman" w:hAnsi="Times New Roman" w:cs="Times New Roman"/>
        </w:rPr>
        <w:t>Waschbusch</w:t>
      </w:r>
      <w:proofErr w:type="spellEnd"/>
      <w:r w:rsidRPr="00661ED6">
        <w:rPr>
          <w:rFonts w:ascii="Times New Roman" w:hAnsi="Times New Roman" w:cs="Times New Roman"/>
        </w:rPr>
        <w:t xml:space="preserve">, D.A., </w:t>
      </w:r>
      <w:proofErr w:type="spellStart"/>
      <w:r w:rsidRPr="00661ED6">
        <w:rPr>
          <w:rFonts w:ascii="Times New Roman" w:hAnsi="Times New Roman" w:cs="Times New Roman"/>
        </w:rPr>
        <w:t>Frankland</w:t>
      </w:r>
      <w:proofErr w:type="spellEnd"/>
      <w:r w:rsidRPr="00661ED6">
        <w:rPr>
          <w:rFonts w:ascii="Times New Roman" w:hAnsi="Times New Roman" w:cs="Times New Roman"/>
        </w:rPr>
        <w:t xml:space="preserve">, B.W. (2007). Combining Data from Parent Ratings and Parent Interview When Assessing ADHD. </w:t>
      </w:r>
      <w:proofErr w:type="gramStart"/>
      <w:r w:rsidRPr="00661ED6">
        <w:rPr>
          <w:rFonts w:ascii="Times New Roman" w:hAnsi="Times New Roman" w:cs="Times New Roman"/>
        </w:rPr>
        <w:t>in</w:t>
      </w:r>
      <w:proofErr w:type="gramEnd"/>
      <w:r w:rsidRPr="00661ED6">
        <w:rPr>
          <w:rFonts w:ascii="Times New Roman" w:hAnsi="Times New Roman" w:cs="Times New Roman"/>
        </w:rPr>
        <w:t xml:space="preserve"> Journal of Psychopathology and Behavioral Assessment, vol. 29, p. 141–148.</w:t>
      </w:r>
    </w:p>
    <w:p w:rsidR="00A642D8" w:rsidRPr="00661ED6" w:rsidRDefault="00661ED6" w:rsidP="00661ED6">
      <w:pPr>
        <w:adjustRightInd w:val="0"/>
        <w:ind w:left="540" w:hanging="540"/>
        <w:jc w:val="both"/>
        <w:rPr>
          <w:rFonts w:ascii="Times New Roman" w:hAnsi="Times New Roman" w:cs="Times New Roman"/>
          <w:sz w:val="24"/>
          <w:szCs w:val="24"/>
        </w:rPr>
      </w:pPr>
      <w:proofErr w:type="spellStart"/>
      <w:r w:rsidRPr="00661ED6">
        <w:rPr>
          <w:rFonts w:ascii="Times New Roman" w:hAnsi="Times New Roman" w:cs="Times New Roman"/>
          <w:sz w:val="24"/>
          <w:szCs w:val="24"/>
        </w:rPr>
        <w:t>Zlate</w:t>
      </w:r>
      <w:proofErr w:type="spellEnd"/>
      <w:r w:rsidRPr="00661ED6">
        <w:rPr>
          <w:rFonts w:ascii="Times New Roman" w:hAnsi="Times New Roman" w:cs="Times New Roman"/>
          <w:sz w:val="24"/>
          <w:szCs w:val="24"/>
        </w:rPr>
        <w:t xml:space="preserve"> C., </w:t>
      </w:r>
      <w:proofErr w:type="spellStart"/>
      <w:r w:rsidRPr="00661ED6">
        <w:rPr>
          <w:rFonts w:ascii="Times New Roman" w:hAnsi="Times New Roman" w:cs="Times New Roman"/>
          <w:sz w:val="24"/>
          <w:szCs w:val="24"/>
        </w:rPr>
        <w:t>Zlate</w:t>
      </w:r>
      <w:proofErr w:type="spellEnd"/>
      <w:r w:rsidRPr="00661ED6">
        <w:rPr>
          <w:rFonts w:ascii="Times New Roman" w:hAnsi="Times New Roman" w:cs="Times New Roman"/>
          <w:sz w:val="24"/>
          <w:szCs w:val="24"/>
        </w:rPr>
        <w:t xml:space="preserve"> M. </w:t>
      </w:r>
      <w:proofErr w:type="gramStart"/>
      <w:r w:rsidRPr="00661ED6">
        <w:rPr>
          <w:rFonts w:ascii="Times New Roman" w:hAnsi="Times New Roman" w:cs="Times New Roman"/>
          <w:sz w:val="24"/>
          <w:szCs w:val="24"/>
        </w:rPr>
        <w:t>- ”</w:t>
      </w:r>
      <w:proofErr w:type="spellStart"/>
      <w:proofErr w:type="gramEnd"/>
      <w:r w:rsidRPr="00661ED6">
        <w:rPr>
          <w:rFonts w:ascii="Times New Roman" w:hAnsi="Times New Roman" w:cs="Times New Roman"/>
          <w:sz w:val="24"/>
          <w:szCs w:val="24"/>
        </w:rPr>
        <w:t>Cunoaşterea</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şi</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activarea</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grupurilor</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sociale</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Editura</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Politică</w:t>
      </w:r>
      <w:proofErr w:type="spellEnd"/>
      <w:r w:rsidRPr="00661ED6">
        <w:rPr>
          <w:rFonts w:ascii="Times New Roman" w:hAnsi="Times New Roman" w:cs="Times New Roman"/>
          <w:sz w:val="24"/>
          <w:szCs w:val="24"/>
        </w:rPr>
        <w:t xml:space="preserve">, </w:t>
      </w:r>
      <w:proofErr w:type="spellStart"/>
      <w:r w:rsidRPr="00661ED6">
        <w:rPr>
          <w:rFonts w:ascii="Times New Roman" w:hAnsi="Times New Roman" w:cs="Times New Roman"/>
          <w:sz w:val="24"/>
          <w:szCs w:val="24"/>
        </w:rPr>
        <w:t>Bucureşti</w:t>
      </w:r>
      <w:proofErr w:type="spellEnd"/>
      <w:r w:rsidRPr="00661ED6">
        <w:rPr>
          <w:rFonts w:ascii="Times New Roman" w:hAnsi="Times New Roman" w:cs="Times New Roman"/>
          <w:sz w:val="24"/>
          <w:szCs w:val="24"/>
        </w:rPr>
        <w:t>, 1982.</w:t>
      </w:r>
    </w:p>
    <w:sectPr w:rsidR="00A642D8" w:rsidRPr="00661ED6" w:rsidSect="004F175E">
      <w:pgSz w:w="9979" w:h="14175" w:code="25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21A"/>
    <w:rsid w:val="000E121A"/>
    <w:rsid w:val="004F175E"/>
    <w:rsid w:val="00661ED6"/>
    <w:rsid w:val="00784F29"/>
    <w:rsid w:val="00A642D8"/>
    <w:rsid w:val="00BC3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961354-6036-4146-BFB7-271C2E6CB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uropa.eu.int/comm/dgs/health_consumer/index_en.htm" TargetMode="External"/><Relationship Id="rId3" Type="http://schemas.openxmlformats.org/officeDocument/2006/relationships/webSettings" Target="webSettings.xml"/><Relationship Id="rId7" Type="http://schemas.openxmlformats.org/officeDocument/2006/relationships/hyperlink" Target="http://www.amazon.com/exec/obidos/search-handle-url?%5Fencoding=UTF8&amp;search-type=ss&amp;index=books&amp;field-author=M.%20Hers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exec/obidos/search-handle-url?%5Fencoding=UTF8&amp;search-type=ss&amp;index=books&amp;field-author=A.S.%20Bellack" TargetMode="External"/><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1818</Words>
  <Characters>10364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Geanina</dc:creator>
  <cp:keywords/>
  <dc:description/>
  <cp:lastModifiedBy>Geanina</cp:lastModifiedBy>
  <cp:revision>4</cp:revision>
  <dcterms:created xsi:type="dcterms:W3CDTF">2018-09-03T06:14:00Z</dcterms:created>
  <dcterms:modified xsi:type="dcterms:W3CDTF">2018-09-03T06:23:00Z</dcterms:modified>
</cp:coreProperties>
</file>